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 w:rsidRPr="005F68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D3D" w:rsidRPr="00D84A55" w:rsidRDefault="00D80D3D" w:rsidP="00D80D3D">
            <w:pPr>
              <w:jc w:val="both"/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На основу члана 63. Закона о буџетском систему (''Службени гласник РС'', бр. 54/2009, 73/2010, 101/2010, 101/2011, 93/2012, 62/2013, 63/2013 – испр., 108/2013, 142/2014, 68/2015 – др. закон, 103/2015, 99/2016 , 113/2017,  95/2018 , 31/2019, 72/2019, 149/2020, 118/2021, 138/2022, 118/2021</w:t>
            </w:r>
            <w:r w:rsidR="003D33AF" w:rsidRPr="003D33AF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92/2023</w:t>
            </w:r>
            <w:r w:rsidR="003D33AF" w:rsidRPr="003D33AF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3D33AF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и 94/2024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), члана 32. Закона о локалној самоуправи (''Службени гласник РС'', бр. 129/2007, 83/2014 – др. закон, 101/2016 – др. закон, 47/2018 и 111/2021 – др. закон) и члана 40. Статута општине Темерин (''Службени лист општине Темерин'', бр. 5/2019) </w:t>
            </w:r>
          </w:p>
          <w:p w:rsidR="00D80D3D" w:rsidRPr="00D84A55" w:rsidRDefault="00D80D3D" w:rsidP="00D80D3D">
            <w:pPr>
              <w:jc w:val="both"/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80D3D" w:rsidRPr="00D84A55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            Скупштина општине Темерин је на  </w:t>
            </w:r>
            <w:r w:rsidRPr="00631076">
              <w:rPr>
                <w:rFonts w:ascii="Arial" w:hAnsi="Arial" w:cs="Arial"/>
                <w:color w:val="000000"/>
                <w:sz w:val="24"/>
                <w:szCs w:val="24"/>
              </w:rPr>
              <w:t>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седници од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XXXX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.202</w:t>
            </w:r>
            <w:r w:rsidRPr="00D80D3D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5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. године, донела </w:t>
            </w:r>
          </w:p>
          <w:p w:rsidR="00D80D3D" w:rsidRPr="00D84A55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80D3D" w:rsidRPr="00D84A55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</w:t>
            </w:r>
          </w:p>
          <w:p w:rsidR="00D80D3D" w:rsidRPr="00D84A55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80D3D" w:rsidRPr="00D84A55" w:rsidRDefault="00D80D3D" w:rsidP="00D80D3D">
            <w:pPr>
              <w:jc w:val="center"/>
              <w:divId w:val="19648427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О Д Л У К У</w:t>
            </w:r>
          </w:p>
          <w:p w:rsidR="00D80D3D" w:rsidRPr="00D84A55" w:rsidRDefault="00D80D3D" w:rsidP="00D80D3D">
            <w:pPr>
              <w:jc w:val="center"/>
              <w:divId w:val="19648427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D80D3D" w:rsidRPr="00D84A55" w:rsidRDefault="00D80D3D" w:rsidP="00D80D3D">
            <w:pPr>
              <w:jc w:val="center"/>
              <w:divId w:val="19648427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О  РЕБАЛАНСУ  БУЏЕТА ОПШТИНЕ ТЕМЕРИН ЗА 202</w:t>
            </w:r>
            <w:r w:rsidRPr="00D80D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5</w:t>
            </w: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. ГОДИНУ</w:t>
            </w:r>
          </w:p>
          <w:p w:rsidR="00D80D3D" w:rsidRPr="00D84A55" w:rsidRDefault="00D80D3D" w:rsidP="00D80D3D">
            <w:pPr>
              <w:jc w:val="center"/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80D3D" w:rsidRPr="00D84A55" w:rsidRDefault="00D80D3D" w:rsidP="00D80D3D">
            <w:pPr>
              <w:jc w:val="center"/>
              <w:divId w:val="19648427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Члан 1.</w:t>
            </w:r>
          </w:p>
          <w:p w:rsidR="00D80D3D" w:rsidRPr="00D84A55" w:rsidRDefault="00D80D3D" w:rsidP="00D80D3D">
            <w:pPr>
              <w:jc w:val="center"/>
              <w:divId w:val="19648427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D80D3D" w:rsidRPr="00D84A55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   </w:t>
            </w:r>
          </w:p>
          <w:p w:rsidR="00D80D3D" w:rsidRPr="00136750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80D3D" w:rsidRPr="00136750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80D3D" w:rsidRPr="00136750" w:rsidRDefault="00D80D3D" w:rsidP="00D80D3D">
            <w:pPr>
              <w:divId w:val="1964842728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80D3D" w:rsidRPr="00D84A55" w:rsidRDefault="00D80D3D" w:rsidP="00D80D3D">
            <w:pPr>
              <w:divId w:val="1964842728"/>
              <w:rPr>
                <w:color w:val="000000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            У Одлуци о буџету општине Темерин за 202</w:t>
            </w:r>
            <w:r w:rsidR="00E85A8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. годину ("Службени лист општине Темерин", бр. 3</w:t>
            </w:r>
            <w:r w:rsidRPr="00D80D3D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0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/202</w:t>
            </w:r>
            <w:r w:rsidRPr="00D80D3D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4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) члан 1. мења се и гласи:</w:t>
            </w:r>
            <w:r w:rsidRPr="00D84A55">
              <w:rPr>
                <w:color w:val="000000"/>
                <w:lang w:val="sr-Cyrl-RS"/>
              </w:rPr>
              <w:t xml:space="preserve">  </w:t>
            </w:r>
          </w:p>
          <w:p w:rsidR="006F369D" w:rsidRPr="00136750" w:rsidRDefault="006F369D">
            <w:pPr>
              <w:divId w:val="1964842728"/>
              <w:rPr>
                <w:color w:val="000000"/>
                <w:lang w:val="sr-Cyrl-RS"/>
              </w:rPr>
            </w:pPr>
          </w:p>
          <w:p w:rsidR="00D80D3D" w:rsidRPr="00136750" w:rsidRDefault="00D80D3D">
            <w:pPr>
              <w:divId w:val="1964842728"/>
              <w:rPr>
                <w:color w:val="000000"/>
                <w:lang w:val="sr-Cyrl-RS"/>
              </w:rPr>
            </w:pPr>
          </w:p>
          <w:p w:rsidR="00D80D3D" w:rsidRPr="00136750" w:rsidRDefault="00D80D3D">
            <w:pPr>
              <w:divId w:val="1964842728"/>
              <w:rPr>
                <w:color w:val="000000"/>
                <w:lang w:val="sr-Cyrl-RS"/>
              </w:rPr>
            </w:pPr>
          </w:p>
          <w:p w:rsidR="00D80D3D" w:rsidRPr="00136750" w:rsidRDefault="00D80D3D">
            <w:pPr>
              <w:divId w:val="1964842728"/>
              <w:rPr>
                <w:color w:val="000000"/>
                <w:lang w:val="sr-Cyrl-RS"/>
              </w:rPr>
            </w:pPr>
          </w:p>
          <w:p w:rsidR="00D80D3D" w:rsidRPr="00136750" w:rsidRDefault="00D80D3D">
            <w:pPr>
              <w:divId w:val="1964842728"/>
              <w:rPr>
                <w:color w:val="000000"/>
                <w:lang w:val="sr-Cyrl-RS"/>
              </w:rPr>
            </w:pPr>
          </w:p>
          <w:p w:rsidR="00D80D3D" w:rsidRPr="00136750" w:rsidRDefault="00D80D3D">
            <w:pPr>
              <w:divId w:val="1964842728"/>
              <w:rPr>
                <w:color w:val="000000"/>
                <w:lang w:val="sr-Cyrl-RS"/>
              </w:rPr>
            </w:pPr>
          </w:p>
          <w:p w:rsidR="00D80D3D" w:rsidRPr="00136750" w:rsidRDefault="00D80D3D">
            <w:pPr>
              <w:divId w:val="1964842728"/>
              <w:rPr>
                <w:color w:val="000000"/>
                <w:lang w:val="sr-Cyrl-RS"/>
              </w:rPr>
            </w:pPr>
          </w:p>
          <w:p w:rsidR="00FC3A2B" w:rsidRPr="00D80D3D" w:rsidRDefault="00FC3A2B">
            <w:pPr>
              <w:spacing w:line="1" w:lineRule="auto"/>
              <w:rPr>
                <w:lang w:val="sr-Cyrl-RS"/>
              </w:rPr>
            </w:pPr>
          </w:p>
        </w:tc>
      </w:tr>
    </w:tbl>
    <w:p w:rsidR="00FC3A2B" w:rsidRDefault="00FC3A2B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FC3A2B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FC3A2B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А. РАЧУН ПРИХОДА И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ПРИМАЊА,  РАСХОДА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Укупни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2.361.016.000,00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1.1. ТЕКУЋИ ПРИХОДИ у </w:t>
            </w:r>
            <w:proofErr w:type="spellStart"/>
            <w:r>
              <w:rPr>
                <w:color w:val="000000"/>
                <w:sz w:val="16"/>
                <w:szCs w:val="16"/>
              </w:rPr>
              <w:t>чему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2.357.016.000,00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буџетска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1.552.374.000,00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сопствени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донације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773.965.000,00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Укупни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ТЕКУЋИ РАСХОДИ у </w:t>
            </w:r>
            <w:proofErr w:type="spellStart"/>
            <w:r>
              <w:rPr>
                <w:color w:val="000000"/>
                <w:sz w:val="16"/>
                <w:szCs w:val="16"/>
              </w:rPr>
              <w:t>чему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1.318.775.000,00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1.275.815.000,00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донације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42.960.000,00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2.2. ИЗДАЦИ ЗА НАБАВКУ НЕФИНАНСИЈСКЕ ИМОВИНЕ у </w:t>
            </w:r>
            <w:proofErr w:type="spellStart"/>
            <w:r>
              <w:rPr>
                <w:color w:val="000000"/>
                <w:sz w:val="16"/>
                <w:szCs w:val="16"/>
              </w:rPr>
              <w:t>чему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1.093.378.000,00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362.373.000,00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донације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731.005.000,00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-146.983.000,00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 </w:t>
            </w:r>
            <w:proofErr w:type="spellStart"/>
            <w:r>
              <w:rPr>
                <w:color w:val="000000"/>
                <w:sz w:val="16"/>
                <w:szCs w:val="16"/>
              </w:rPr>
              <w:t>циљу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спровођења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политика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-146.984.000,00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задуживања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претходних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146.984.000,00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отплату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главнице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146.984.000,00</w:t>
            </w:r>
          </w:p>
        </w:tc>
      </w:tr>
    </w:tbl>
    <w:p w:rsidR="00FC3A2B" w:rsidRDefault="00FC3A2B">
      <w:pPr>
        <w:rPr>
          <w:color w:val="000000"/>
        </w:rPr>
      </w:pPr>
    </w:p>
    <w:p w:rsidR="00FC3A2B" w:rsidRDefault="00FC3A2B">
      <w:pPr>
        <w:sectPr w:rsidR="00FC3A2B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69D" w:rsidRDefault="006F369D">
            <w:pPr>
              <w:pStyle w:val="NormalWeb"/>
              <w:divId w:val="1390806735"/>
              <w:rPr>
                <w:color w:val="000000"/>
                <w:sz w:val="20"/>
                <w:szCs w:val="20"/>
              </w:rPr>
            </w:pPr>
            <w:bookmarkStart w:id="1" w:name="__bookmark_7"/>
            <w:bookmarkEnd w:id="1"/>
          </w:p>
          <w:p w:rsidR="00FC3A2B" w:rsidRDefault="00FC3A2B">
            <w:pPr>
              <w:spacing w:line="1" w:lineRule="auto"/>
            </w:pPr>
          </w:p>
        </w:tc>
      </w:tr>
    </w:tbl>
    <w:p w:rsidR="00FC3A2B" w:rsidRPr="00D80D3D" w:rsidRDefault="00000000">
      <w:pPr>
        <w:rPr>
          <w:color w:val="000000"/>
          <w:sz w:val="24"/>
          <w:szCs w:val="24"/>
        </w:rPr>
      </w:pPr>
      <w:proofErr w:type="spellStart"/>
      <w:r w:rsidRPr="00D80D3D">
        <w:rPr>
          <w:color w:val="000000"/>
          <w:sz w:val="24"/>
          <w:szCs w:val="24"/>
        </w:rPr>
        <w:t>Приходи</w:t>
      </w:r>
      <w:proofErr w:type="spellEnd"/>
      <w:r w:rsidRPr="00D80D3D">
        <w:rPr>
          <w:color w:val="000000"/>
          <w:sz w:val="24"/>
          <w:szCs w:val="24"/>
        </w:rPr>
        <w:t xml:space="preserve"> и </w:t>
      </w:r>
      <w:proofErr w:type="spellStart"/>
      <w:r w:rsidRPr="00D80D3D">
        <w:rPr>
          <w:color w:val="000000"/>
          <w:sz w:val="24"/>
          <w:szCs w:val="24"/>
        </w:rPr>
        <w:t>примања</w:t>
      </w:r>
      <w:proofErr w:type="spellEnd"/>
      <w:r w:rsidRPr="00D80D3D">
        <w:rPr>
          <w:color w:val="000000"/>
          <w:sz w:val="24"/>
          <w:szCs w:val="24"/>
        </w:rPr>
        <w:t xml:space="preserve">, </w:t>
      </w:r>
      <w:proofErr w:type="spellStart"/>
      <w:r w:rsidRPr="00D80D3D">
        <w:rPr>
          <w:color w:val="000000"/>
          <w:sz w:val="24"/>
          <w:szCs w:val="24"/>
        </w:rPr>
        <w:t>расходи</w:t>
      </w:r>
      <w:proofErr w:type="spellEnd"/>
      <w:r w:rsidRPr="00D80D3D">
        <w:rPr>
          <w:color w:val="000000"/>
          <w:sz w:val="24"/>
          <w:szCs w:val="24"/>
        </w:rPr>
        <w:t xml:space="preserve"> и </w:t>
      </w:r>
      <w:proofErr w:type="spellStart"/>
      <w:r w:rsidRPr="00D80D3D">
        <w:rPr>
          <w:color w:val="000000"/>
          <w:sz w:val="24"/>
          <w:szCs w:val="24"/>
        </w:rPr>
        <w:t>издаци</w:t>
      </w:r>
      <w:proofErr w:type="spellEnd"/>
      <w:r w:rsidRPr="00D80D3D">
        <w:rPr>
          <w:color w:val="000000"/>
          <w:sz w:val="24"/>
          <w:szCs w:val="24"/>
        </w:rPr>
        <w:t xml:space="preserve"> </w:t>
      </w:r>
      <w:proofErr w:type="spellStart"/>
      <w:r w:rsidRPr="00D80D3D">
        <w:rPr>
          <w:color w:val="000000"/>
          <w:sz w:val="24"/>
          <w:szCs w:val="24"/>
        </w:rPr>
        <w:t>буџета</w:t>
      </w:r>
      <w:proofErr w:type="spellEnd"/>
      <w:r w:rsidRPr="00D80D3D">
        <w:rPr>
          <w:color w:val="000000"/>
          <w:sz w:val="24"/>
          <w:szCs w:val="24"/>
        </w:rPr>
        <w:t xml:space="preserve"> </w:t>
      </w:r>
      <w:proofErr w:type="spellStart"/>
      <w:r w:rsidRPr="00D80D3D">
        <w:rPr>
          <w:color w:val="000000"/>
          <w:sz w:val="24"/>
          <w:szCs w:val="24"/>
        </w:rPr>
        <w:t>утврђени</w:t>
      </w:r>
      <w:proofErr w:type="spellEnd"/>
      <w:r w:rsidRPr="00D80D3D">
        <w:rPr>
          <w:color w:val="000000"/>
          <w:sz w:val="24"/>
          <w:szCs w:val="24"/>
        </w:rPr>
        <w:t xml:space="preserve"> </w:t>
      </w:r>
      <w:proofErr w:type="spellStart"/>
      <w:r w:rsidRPr="00D80D3D">
        <w:rPr>
          <w:color w:val="000000"/>
          <w:sz w:val="24"/>
          <w:szCs w:val="24"/>
        </w:rPr>
        <w:t>су</w:t>
      </w:r>
      <w:proofErr w:type="spellEnd"/>
      <w:r w:rsidRPr="00D80D3D">
        <w:rPr>
          <w:color w:val="000000"/>
          <w:sz w:val="24"/>
          <w:szCs w:val="24"/>
        </w:rPr>
        <w:t xml:space="preserve"> у </w:t>
      </w:r>
      <w:proofErr w:type="spellStart"/>
      <w:r w:rsidRPr="00D80D3D">
        <w:rPr>
          <w:color w:val="000000"/>
          <w:sz w:val="24"/>
          <w:szCs w:val="24"/>
        </w:rPr>
        <w:t>следећим</w:t>
      </w:r>
      <w:proofErr w:type="spellEnd"/>
      <w:r w:rsidRPr="00D80D3D">
        <w:rPr>
          <w:color w:val="000000"/>
          <w:sz w:val="24"/>
          <w:szCs w:val="24"/>
        </w:rPr>
        <w:t xml:space="preserve"> </w:t>
      </w:r>
      <w:proofErr w:type="spellStart"/>
      <w:r w:rsidRPr="00D80D3D">
        <w:rPr>
          <w:color w:val="000000"/>
          <w:sz w:val="24"/>
          <w:szCs w:val="24"/>
        </w:rPr>
        <w:t>износима</w:t>
      </w:r>
      <w:proofErr w:type="spellEnd"/>
      <w:r w:rsidRPr="00D80D3D">
        <w:rPr>
          <w:color w:val="000000"/>
          <w:sz w:val="24"/>
          <w:szCs w:val="24"/>
        </w:rPr>
        <w:t>:</w:t>
      </w:r>
    </w:p>
    <w:p w:rsidR="00FC3A2B" w:rsidRDefault="00FC3A2B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FC3A2B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8"/>
            <w:bookmarkEnd w:id="2"/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FC3A2B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FC3A2B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2.361.016.000,00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1.292.420.000,00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доходак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color w:val="000000"/>
                <w:sz w:val="16"/>
                <w:szCs w:val="16"/>
              </w:rPr>
              <w:t>добит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добитке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самодоприноса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987.530.000,00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Самодопринос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244.000.000,00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49.390.000,00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Други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чему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158.754.000,00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поједине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врсте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одређеном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добара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Меморандумске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ставке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Донације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27.297.000,00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878.545.000,00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C3A2B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2.508.000.000,00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1.356.487.000,00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429.813.000,00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роба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435.780.000,00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59.250.000,00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91.710.000,00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>,  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чему</w:t>
            </w:r>
            <w:proofErr w:type="spellEnd"/>
            <w:r>
              <w:rPr>
                <w:color w:val="000000"/>
                <w:sz w:val="16"/>
                <w:szCs w:val="16"/>
              </w:rPr>
              <w:t>:-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139.725.000,00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200.204.000,00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1.151.512.000,00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FC3A2B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Задуживање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Задуживање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Задуживање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кредиторима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кредиторима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гаранцијама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3,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финансирања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74.000.000,00</w:t>
            </w:r>
          </w:p>
        </w:tc>
      </w:tr>
      <w:bookmarkStart w:id="3" w:name="_Toc6"/>
      <w:bookmarkEnd w:id="3"/>
      <w:tr w:rsidR="00FC3A2B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3,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финансирања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5F681C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5F681C"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и 17</w:t>
            </w:r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5F68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72.984.000</w:t>
            </w:r>
            <w:r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4" w:name="__bookmark_9"/>
            <w:bookmarkEnd w:id="4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69D" w:rsidRDefault="006F369D">
            <w:pPr>
              <w:pStyle w:val="Heading3"/>
              <w:divId w:val="25521503"/>
              <w:rPr>
                <w:rFonts w:eastAsia="Times New Roman"/>
                <w:color w:val="000000"/>
              </w:rPr>
            </w:pPr>
            <w:bookmarkStart w:id="5" w:name="__bookmark_10"/>
            <w:bookmarkEnd w:id="5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rPr>
          <w:color w:val="000000"/>
        </w:rPr>
      </w:pPr>
    </w:p>
    <w:p w:rsidR="00FC3A2B" w:rsidRDefault="00FC3A2B">
      <w:pPr>
        <w:sectPr w:rsidR="00FC3A2B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 w:rsidRPr="00ED1F4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F43" w:rsidRPr="00ED1F43" w:rsidRDefault="00ED1F43" w:rsidP="00ED1F43">
            <w:pPr>
              <w:jc w:val="center"/>
              <w:divId w:val="57266373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bookmarkStart w:id="6" w:name="__bookmark_11"/>
            <w:bookmarkEnd w:id="6"/>
            <w:proofErr w:type="spellStart"/>
            <w:r w:rsidRPr="00ED1F43">
              <w:rPr>
                <w:b/>
                <w:bCs/>
                <w:color w:val="000000"/>
                <w:sz w:val="24"/>
                <w:szCs w:val="24"/>
              </w:rPr>
              <w:t>Члан</w:t>
            </w:r>
            <w:proofErr w:type="spellEnd"/>
            <w:r w:rsidRPr="00ED1F43">
              <w:rPr>
                <w:b/>
                <w:bCs/>
                <w:color w:val="000000"/>
                <w:sz w:val="24"/>
                <w:szCs w:val="24"/>
              </w:rPr>
              <w:t xml:space="preserve"> 2.</w:t>
            </w:r>
          </w:p>
          <w:p w:rsidR="00ED1F43" w:rsidRPr="00ED1F43" w:rsidRDefault="00ED1F43" w:rsidP="00ED1F43">
            <w:pPr>
              <w:jc w:val="center"/>
              <w:divId w:val="57266373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ED1F43" w:rsidRPr="00ED1F43" w:rsidRDefault="00ED1F43" w:rsidP="00ED1F43">
            <w:pPr>
              <w:divId w:val="572663739"/>
              <w:rPr>
                <w:color w:val="000000"/>
                <w:sz w:val="24"/>
                <w:szCs w:val="24"/>
              </w:rPr>
            </w:pPr>
          </w:p>
          <w:p w:rsidR="00ED1F43" w:rsidRPr="00ED1F43" w:rsidRDefault="00ED1F43" w:rsidP="00ED1F43">
            <w:pPr>
              <w:divId w:val="572663739"/>
              <w:rPr>
                <w:color w:val="000000"/>
                <w:sz w:val="24"/>
                <w:szCs w:val="24"/>
                <w:lang w:val="sr-Cyrl-RS"/>
              </w:rPr>
            </w:pPr>
            <w:r w:rsidRPr="00ED1F43">
              <w:rPr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Члан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мења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се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гласи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>:</w:t>
            </w:r>
          </w:p>
          <w:p w:rsidR="00ED1F43" w:rsidRPr="00ED1F43" w:rsidRDefault="00ED1F43" w:rsidP="00ED1F43">
            <w:pPr>
              <w:divId w:val="572663739"/>
              <w:rPr>
                <w:color w:val="000000"/>
                <w:sz w:val="24"/>
                <w:szCs w:val="24"/>
                <w:lang w:val="sr-Cyrl-RS"/>
              </w:rPr>
            </w:pPr>
          </w:p>
          <w:p w:rsidR="00ED1F43" w:rsidRPr="00ED1F43" w:rsidRDefault="00ED1F43" w:rsidP="00ED1F43">
            <w:pPr>
              <w:divId w:val="572663739"/>
              <w:rPr>
                <w:color w:val="000000"/>
                <w:sz w:val="24"/>
                <w:szCs w:val="24"/>
                <w:lang w:val="sr-Cyrl-RS"/>
              </w:rPr>
            </w:pPr>
          </w:p>
          <w:p w:rsidR="00ED1F43" w:rsidRPr="00ED1F43" w:rsidRDefault="00ED1F43" w:rsidP="00ED1F43">
            <w:pPr>
              <w:divId w:val="572663739"/>
              <w:rPr>
                <w:color w:val="000000"/>
                <w:sz w:val="24"/>
                <w:szCs w:val="24"/>
              </w:rPr>
            </w:pPr>
          </w:p>
          <w:p w:rsidR="00ED1F43" w:rsidRPr="00ED1F43" w:rsidRDefault="00ED1F43" w:rsidP="00ED1F43">
            <w:pPr>
              <w:divId w:val="572663739"/>
              <w:rPr>
                <w:color w:val="000000"/>
                <w:sz w:val="24"/>
                <w:szCs w:val="24"/>
                <w:lang w:val="sr-Cyrl-RS"/>
              </w:rPr>
            </w:pPr>
            <w:r w:rsidRPr="00ED1F43">
              <w:rPr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Расходи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издаци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из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члана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1F43">
              <w:rPr>
                <w:color w:val="000000"/>
                <w:sz w:val="24"/>
                <w:szCs w:val="24"/>
              </w:rPr>
              <w:t>1.ове</w:t>
            </w:r>
            <w:proofErr w:type="gram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одлуке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користиће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се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следеће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F43">
              <w:rPr>
                <w:color w:val="000000"/>
                <w:sz w:val="24"/>
                <w:szCs w:val="24"/>
              </w:rPr>
              <w:t>програме</w:t>
            </w:r>
            <w:proofErr w:type="spellEnd"/>
            <w:r w:rsidRPr="00ED1F43">
              <w:rPr>
                <w:color w:val="000000"/>
                <w:sz w:val="24"/>
                <w:szCs w:val="24"/>
              </w:rPr>
              <w:t>:</w:t>
            </w:r>
          </w:p>
          <w:p w:rsidR="00ED1F43" w:rsidRPr="00ED1F43" w:rsidRDefault="00ED1F43" w:rsidP="00ED1F43">
            <w:pPr>
              <w:divId w:val="572663739"/>
              <w:rPr>
                <w:color w:val="000000"/>
                <w:sz w:val="24"/>
                <w:szCs w:val="24"/>
                <w:lang w:val="sr-Cyrl-RS"/>
              </w:rPr>
            </w:pPr>
          </w:p>
          <w:p w:rsidR="006F369D" w:rsidRPr="00ED1F43" w:rsidRDefault="006F369D">
            <w:pPr>
              <w:divId w:val="572663739"/>
              <w:rPr>
                <w:color w:val="000000"/>
                <w:sz w:val="24"/>
                <w:szCs w:val="24"/>
              </w:rPr>
            </w:pPr>
          </w:p>
          <w:p w:rsidR="00FC3A2B" w:rsidRPr="00ED1F43" w:rsidRDefault="00FC3A2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C3A2B" w:rsidRDefault="00FC3A2B">
      <w:pPr>
        <w:rPr>
          <w:vanish/>
        </w:rPr>
      </w:pPr>
      <w:bookmarkStart w:id="7" w:name="__bookmark_12"/>
      <w:bookmarkEnd w:id="7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FC3A2B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FC3A2B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C3A2B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037438145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>
                  <w:pPr>
                    <w:rPr>
                      <w:lang w:val="sr-Cyrl-RS"/>
                    </w:rPr>
                  </w:pPr>
                </w:p>
                <w:p w:rsidR="00ED1F43" w:rsidRDefault="00ED1F43">
                  <w:pPr>
                    <w:rPr>
                      <w:lang w:val="sr-Cyrl-RS"/>
                    </w:rPr>
                  </w:pPr>
                </w:p>
                <w:p w:rsidR="00ED1F43" w:rsidRPr="00ED1F43" w:rsidRDefault="00ED1F43">
                  <w:pPr>
                    <w:rPr>
                      <w:lang w:val="sr-Cyrl-RS"/>
                    </w:rPr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Назив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171.130.000,00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850.663.000,00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11.400.000,00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35.145.000,00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26.650.000,00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48.601.000,00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97.611.000,00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277.277.000,00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196.901.000,00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37.644.000,00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109.853.000,00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27.100.000,00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163.916.000,00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50.425.000,00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308.805.000,00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65.894.000,00</w:t>
            </w:r>
          </w:p>
        </w:tc>
      </w:tr>
      <w:tr w:rsidR="00FC3A2B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28.985.000,00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2.508.000.000,00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8" w:name="__bookmark_13"/>
            <w:bookmarkEnd w:id="8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rPr>
          <w:vanish/>
        </w:rPr>
      </w:pPr>
    </w:p>
    <w:p w:rsidR="00FC3A2B" w:rsidRDefault="00FC3A2B">
      <w:pPr>
        <w:sectPr w:rsidR="00FC3A2B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  <w:bookmarkStart w:id="9" w:name="__bookmark_14"/>
      <w:bookmarkEnd w:id="9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C337A" w:rsidRPr="00152AFF" w:rsidTr="00355D9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37A" w:rsidRPr="003D292D" w:rsidRDefault="00EC337A" w:rsidP="00355D97">
            <w:pPr>
              <w:jc w:val="center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D292D">
              <w:rPr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Члан 5.</w:t>
            </w:r>
          </w:p>
          <w:p w:rsidR="00EC337A" w:rsidRPr="00152AFF" w:rsidRDefault="00EC337A" w:rsidP="00355D97">
            <w:pPr>
              <w:rPr>
                <w:color w:val="000000"/>
                <w:sz w:val="24"/>
                <w:szCs w:val="24"/>
                <w:lang w:val="sr-Cyrl-RS"/>
              </w:rPr>
            </w:pPr>
            <w:r w:rsidRPr="00152AFF">
              <w:rPr>
                <w:color w:val="000000"/>
                <w:sz w:val="24"/>
                <w:szCs w:val="24"/>
              </w:rPr>
              <w:t> 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>Члан 5. мења се и гласи:</w:t>
            </w:r>
            <w:r w:rsidRPr="00152AFF">
              <w:rPr>
                <w:color w:val="000000"/>
                <w:sz w:val="24"/>
                <w:szCs w:val="24"/>
              </w:rPr>
              <w:t xml:space="preserve"> 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 xml:space="preserve">       </w:t>
            </w:r>
            <w:r w:rsidRPr="00152AFF">
              <w:rPr>
                <w:color w:val="000000"/>
                <w:sz w:val="24"/>
                <w:szCs w:val="24"/>
              </w:rPr>
              <w:t>           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 xml:space="preserve">    </w:t>
            </w:r>
          </w:p>
          <w:p w:rsidR="00EC337A" w:rsidRPr="00152AFF" w:rsidRDefault="00EC337A" w:rsidP="00355D97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EC337A" w:rsidRPr="00152AFF" w:rsidRDefault="00EC337A" w:rsidP="00EC337A">
      <w:pPr>
        <w:rPr>
          <w:vanish/>
          <w:sz w:val="24"/>
          <w:szCs w:val="24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C337A" w:rsidRPr="00152AFF" w:rsidTr="00355D9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37A" w:rsidRPr="00152AFF" w:rsidRDefault="00EC337A" w:rsidP="00355D97">
            <w:pPr>
              <w:spacing w:line="1" w:lineRule="auto"/>
              <w:rPr>
                <w:sz w:val="24"/>
                <w:szCs w:val="24"/>
                <w:lang w:val="sr-Cyrl-RS"/>
              </w:rPr>
            </w:pPr>
            <w:bookmarkStart w:id="10" w:name="__bookmark_24"/>
            <w:bookmarkEnd w:id="10"/>
            <w:r w:rsidRPr="00152AFF"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EC337A" w:rsidRPr="00152AFF" w:rsidRDefault="00EC337A" w:rsidP="00EC337A">
      <w:pPr>
        <w:rPr>
          <w:color w:val="000000"/>
          <w:sz w:val="24"/>
          <w:szCs w:val="24"/>
        </w:rPr>
      </w:pPr>
    </w:p>
    <w:p w:rsidR="00EC337A" w:rsidRPr="00152AFF" w:rsidRDefault="00EC337A" w:rsidP="00EC337A">
      <w:pPr>
        <w:rPr>
          <w:lang w:val="sr-Cyrl-RS"/>
        </w:rPr>
      </w:pPr>
      <w:r w:rsidRPr="00152AFF">
        <w:rPr>
          <w:lang w:val="sr-Cyrl-RS"/>
        </w:rPr>
        <w:t xml:space="preserve">                             </w:t>
      </w:r>
    </w:p>
    <w:tbl>
      <w:tblPr>
        <w:tblW w:w="11100" w:type="dxa"/>
        <w:tblInd w:w="108" w:type="dxa"/>
        <w:tblLook w:val="04A0" w:firstRow="1" w:lastRow="0" w:firstColumn="1" w:lastColumn="0" w:noHBand="0" w:noVBand="1"/>
      </w:tblPr>
      <w:tblGrid>
        <w:gridCol w:w="11293"/>
      </w:tblGrid>
      <w:tr w:rsidR="00EC337A" w:rsidRPr="00136750" w:rsidTr="00355D97">
        <w:trPr>
          <w:trHeight w:val="600"/>
        </w:trPr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37A" w:rsidRDefault="00EC337A" w:rsidP="00355D97">
            <w:pPr>
              <w:jc w:val="center"/>
              <w:rPr>
                <w:color w:val="000000"/>
                <w:sz w:val="24"/>
                <w:szCs w:val="24"/>
                <w:lang w:val="sr-Latn-RS"/>
              </w:rPr>
            </w:pPr>
            <w:r w:rsidRPr="00152AFF">
              <w:rPr>
                <w:color w:val="000000"/>
                <w:sz w:val="24"/>
                <w:szCs w:val="24"/>
                <w:lang w:val="sr-Cyrl-RS"/>
              </w:rPr>
              <w:t xml:space="preserve">          Планирани капитални издаци буџетских корисника за 202</w:t>
            </w:r>
            <w:r w:rsidR="001351BE">
              <w:rPr>
                <w:color w:val="000000"/>
                <w:sz w:val="24"/>
                <w:szCs w:val="24"/>
                <w:lang w:val="sr-Latn-RS"/>
              </w:rPr>
              <w:t>5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>.,  202</w:t>
            </w:r>
            <w:r w:rsidR="001351BE">
              <w:rPr>
                <w:color w:val="000000"/>
                <w:sz w:val="24"/>
                <w:szCs w:val="24"/>
                <w:lang w:val="sr-Latn-RS"/>
              </w:rPr>
              <w:t>6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>. и 202</w:t>
            </w:r>
            <w:r w:rsidR="001351BE">
              <w:rPr>
                <w:color w:val="000000"/>
                <w:sz w:val="24"/>
                <w:szCs w:val="24"/>
                <w:lang w:val="sr-Latn-RS"/>
              </w:rPr>
              <w:t>7</w:t>
            </w:r>
            <w:r w:rsidRPr="00152AFF">
              <w:rPr>
                <w:color w:val="000000"/>
                <w:sz w:val="24"/>
                <w:szCs w:val="24"/>
                <w:lang w:val="sr-Cyrl-RS"/>
              </w:rPr>
              <w:t>. годину исказују се у следећем прегледу:</w:t>
            </w:r>
          </w:p>
          <w:p w:rsidR="00B82155" w:rsidRDefault="00B82155" w:rsidP="00355D97">
            <w:pPr>
              <w:jc w:val="center"/>
              <w:rPr>
                <w:color w:val="000000"/>
                <w:sz w:val="24"/>
                <w:szCs w:val="24"/>
                <w:lang w:val="sr-Latn-RS"/>
              </w:rPr>
            </w:pPr>
          </w:p>
          <w:tbl>
            <w:tblPr>
              <w:tblW w:w="11067" w:type="dxa"/>
              <w:tblLook w:val="04A0" w:firstRow="1" w:lastRow="0" w:firstColumn="1" w:lastColumn="0" w:noHBand="0" w:noVBand="1"/>
            </w:tblPr>
            <w:tblGrid>
              <w:gridCol w:w="394"/>
              <w:gridCol w:w="395"/>
              <w:gridCol w:w="394"/>
              <w:gridCol w:w="625"/>
              <w:gridCol w:w="509"/>
              <w:gridCol w:w="509"/>
              <w:gridCol w:w="580"/>
              <w:gridCol w:w="1686"/>
              <w:gridCol w:w="2389"/>
              <w:gridCol w:w="1199"/>
              <w:gridCol w:w="1044"/>
              <w:gridCol w:w="1121"/>
              <w:gridCol w:w="222"/>
            </w:tblGrid>
            <w:tr w:rsidR="00B82155" w:rsidRPr="00B82155" w:rsidTr="00E85A8A">
              <w:trPr>
                <w:gridAfter w:val="1"/>
                <w:wAfter w:w="222" w:type="dxa"/>
                <w:trHeight w:val="230"/>
              </w:trPr>
              <w:tc>
                <w:tcPr>
                  <w:tcW w:w="10845" w:type="dxa"/>
                  <w:gridSpan w:val="1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CC00" w:fill="FFC000"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82155">
                    <w:rPr>
                      <w:b/>
                      <w:bCs/>
                      <w:color w:val="000000"/>
                      <w:sz w:val="28"/>
                      <w:szCs w:val="28"/>
                    </w:rPr>
                    <w:t>БУЏЕТ ОПШТИНЕ ТЕМЕРИН</w:t>
                  </w:r>
                </w:p>
              </w:tc>
            </w:tr>
            <w:tr w:rsidR="00B82155" w:rsidRPr="00B82155" w:rsidTr="00E85A8A">
              <w:trPr>
                <w:trHeight w:val="222"/>
              </w:trPr>
              <w:tc>
                <w:tcPr>
                  <w:tcW w:w="10845" w:type="dxa"/>
                  <w:gridSpan w:val="12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82155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КАПИТАЛНИ </w:t>
                  </w:r>
                  <w:proofErr w:type="gramStart"/>
                  <w:r w:rsidRPr="00B82155"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ПРОЈЕКТИ  У</w:t>
                  </w:r>
                  <w:proofErr w:type="gramEnd"/>
                  <w:r w:rsidRPr="00B82155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ПЕРИОДУ 2025-2027. ГОДИНЕ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82155" w:rsidRPr="00B82155" w:rsidTr="00E85A8A">
              <w:trPr>
                <w:trHeight w:val="439"/>
              </w:trPr>
              <w:tc>
                <w:tcPr>
                  <w:tcW w:w="39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textDirection w:val="btLr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Редни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број</w:t>
                  </w:r>
                  <w:proofErr w:type="spellEnd"/>
                </w:p>
              </w:tc>
              <w:tc>
                <w:tcPr>
                  <w:tcW w:w="39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textDirection w:val="btLr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Раздео</w:t>
                  </w:r>
                  <w:proofErr w:type="spellEnd"/>
                </w:p>
              </w:tc>
              <w:tc>
                <w:tcPr>
                  <w:tcW w:w="39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textDirection w:val="btLr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Глава</w:t>
                  </w:r>
                  <w:proofErr w:type="spellEnd"/>
                </w:p>
              </w:tc>
              <w:tc>
                <w:tcPr>
                  <w:tcW w:w="62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textDirection w:val="btLr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Програмска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Класификација</w:t>
                  </w:r>
                  <w:proofErr w:type="spellEnd"/>
                </w:p>
              </w:tc>
              <w:tc>
                <w:tcPr>
                  <w:tcW w:w="51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textDirection w:val="btLr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Функционална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класификација</w:t>
                  </w:r>
                  <w:proofErr w:type="spellEnd"/>
                </w:p>
              </w:tc>
              <w:tc>
                <w:tcPr>
                  <w:tcW w:w="51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textDirection w:val="btLr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Економска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класификација</w:t>
                  </w:r>
                  <w:proofErr w:type="spellEnd"/>
                </w:p>
              </w:tc>
              <w:tc>
                <w:tcPr>
                  <w:tcW w:w="56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textDirection w:val="btLr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Позиција</w:t>
                  </w:r>
                  <w:proofErr w:type="spellEnd"/>
                </w:p>
              </w:tc>
              <w:tc>
                <w:tcPr>
                  <w:tcW w:w="168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Назив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корисника</w:t>
                  </w:r>
                  <w:proofErr w:type="spellEnd"/>
                </w:p>
              </w:tc>
              <w:tc>
                <w:tcPr>
                  <w:tcW w:w="2393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Опис</w:t>
                  </w:r>
                  <w:proofErr w:type="spellEnd"/>
                </w:p>
              </w:tc>
              <w:tc>
                <w:tcPr>
                  <w:tcW w:w="120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2025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1123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color w:val="000000"/>
                      <w:sz w:val="14"/>
                      <w:szCs w:val="14"/>
                    </w:rPr>
                    <w:t>2027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285"/>
              </w:trPr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2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1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1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8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39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0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B82155" w:rsidRPr="00B82155" w:rsidTr="00E85A8A">
              <w:trPr>
                <w:trHeight w:val="469"/>
              </w:trPr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2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1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1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8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39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0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24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CC00" w:fill="FFC000"/>
                  <w:noWrap/>
                  <w:vAlign w:val="center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B82155">
                    <w:rPr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Пројектно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техничка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документација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замена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столарије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4,094,000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Куповина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локала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физикалну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медицину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34,065,000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0701-0005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Безбедност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саобраћаја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Пројектно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техничка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документација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6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0701-0002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Стручни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надзор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путеве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тротоаре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ПТД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лежеће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полицајце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0701-0002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Изградња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путева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60,000,000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60,000,000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100,000,000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0701-0002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Постављање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лежећих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полицајаца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3,500,000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3,500,000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90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0701-5004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Продужење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улице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Моша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Пијаде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прикључење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улицу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Ј.Ј.Змаја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                                  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Радови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започети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2024.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години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4,411,000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1301-5002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СЦ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Младост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Бачки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Јарак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друга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фаза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0401-0001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560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Стратешка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документа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везана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заштиту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животне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средине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3,900,000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1101-5001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Прве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месне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Радови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започети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2024.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години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71,200,000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100,000,000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100,000,000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1101-5002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доградња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 у</w:t>
                  </w:r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Сиригу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фаза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II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91,500,000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50,000,000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1101-5003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Адаптација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ентеријера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улазног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хола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зграде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Урбанистичко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планска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документација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Катастар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водова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10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1102-5005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Изградња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постројења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пречишћавање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бунарске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воде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изворишта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Старо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Ђурђево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               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Уговор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закључен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крајем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2023.г.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747,001,000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360,000,000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1301-5001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Дечија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игралишта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10,000,000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900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lastRenderedPageBreak/>
                    <w:t>17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2003-5002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162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доградња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ОШ ''Кокаи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Имре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''-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улици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Киш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Ференца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1/3,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53,000,000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315,000,000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1502-0002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473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Туристичка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организација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Пројектно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техничка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документација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144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2002-0002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222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ПУ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Вељко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Влаховић''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Замена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прозора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централном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дечије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игралиште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ПТД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санацију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адаптацију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инвестиционо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предшколске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установе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Старом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Ђурђеву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15,100,000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Културни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"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Лукијан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Мушицки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"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Пројектно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техничка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документација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3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1201-7002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243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Културни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"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Лукијан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Мушицки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"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фасада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Дворца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Каштел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Радови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започени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у 2024.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години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24,000,000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511: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1,127,272,000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934,500,000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242,500,000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266,438,000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934,500,000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242,500,000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Трансфери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других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нивоа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власти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730,000,000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Нераспоређени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вишак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примања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ранијих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година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13)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74,000,000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Неутрошена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средства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трансфера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других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нивоа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власти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(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17)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56,834,000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0902-7001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070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56/2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Набавка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возила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Пројекту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Једнакост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све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2,440,000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клима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уређаји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мрежа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7,200,000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јединице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цивилне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1101-5003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Адаптација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ентеријера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улазног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хола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зграде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Месне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МЗ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Старо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Ђурђево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Месне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МЗ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Бачки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Јарак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Месне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МЗ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Сириг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1502-0002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473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Туристичка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организација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118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2002-0002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223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ПУ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Вељко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Влаховић''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ПУ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Вељко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Влаховић''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казан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кување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судомашина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видео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надзор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алармни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систем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централни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објекат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2,800,000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Јавна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библиотека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С.Карољ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Административна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културу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Културни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"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Лукијан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Мушицки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"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расвета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клавир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музички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инструменти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2,100,000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90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0902-0005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256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пружање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услуга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социјалне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Административна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lastRenderedPageBreak/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512: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16,840,000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15,535,000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Трансфери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других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нивоа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власти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1,005,000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Родитељски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динар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ваннаставне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активности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(16)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3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76/1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Јарбол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513: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3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Јавна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библиотека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С.Карољ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Набавка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књига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515: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3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0602-0001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541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Откуп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земљишта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541: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6,000,000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Примања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продаје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нефинансијске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имовине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51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ОШ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Петар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Кочић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учешће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куглану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санацију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спортске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хале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17,100,000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ОШ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Петар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Кочић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наставна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средства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кабинете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ОШ ''Кокаи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Имре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>'</w:t>
                  </w:r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наставна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средства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кабинете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890,000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ОШ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Славко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Родић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Б.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Јарак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наставна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средства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кабинете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0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ОШ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Данило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Зеленовић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Сириг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–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радови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2003-0001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ОШ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Данило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Зеленовић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Сириг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– </w:t>
                  </w:r>
                  <w:proofErr w:type="spellStart"/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наставна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средства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кабинете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2004-0001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920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163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СШ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Лукијан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Мушицки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учионице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1,100,000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0902-0005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социјални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набавка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рачунара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намештаја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0902-0005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Центар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социјални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софтвер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lastRenderedPageBreak/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463: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25,990,000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25,990,000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1801-0001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Дом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здравља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Пројектно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техничка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документација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702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1801-0001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Дом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здравља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административна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возило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7,570,000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1,500,000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464: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8,170,000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1,500,000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7,170,000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1,500,000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Трансфери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других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нивоа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власти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99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0401-0005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113/1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ЈКП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депонија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8,000,000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1101-0005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ЈКП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јавни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тоалети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1101-5004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133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ЈКП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–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базен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75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1102-0008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ЈКП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– 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опремање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повезивање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бунара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Б-3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агрегат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50"/>
              </w:trPr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1102-0008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Општинска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управа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ЈКП ''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'',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–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Хидрогеолошка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истраживања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2,500,000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451: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16,500,000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16,500,000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10845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rFonts w:ascii="Arial1" w:hAnsi="Arial1"/>
                      <w:color w:val="000000"/>
                      <w:sz w:val="22"/>
                      <w:szCs w:val="22"/>
                    </w:rPr>
                  </w:pPr>
                  <w:r w:rsidRPr="00B82155">
                    <w:rPr>
                      <w:rFonts w:ascii="Arial1" w:hAnsi="Arial1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600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511, 512, 513, 515, 541, 463, 464, 451: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1,201,872,000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939,000,000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99CCFF" w:fill="99CCFF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b/>
                      <w:bCs/>
                      <w:color w:val="000000"/>
                      <w:sz w:val="16"/>
                      <w:szCs w:val="16"/>
                    </w:rPr>
                    <w:t>243,500,000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Извори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82155">
                    <w:rPr>
                      <w:b/>
                      <w:bCs/>
                      <w:color w:val="000000"/>
                    </w:rPr>
                    <w:t>финансирања</w:t>
                  </w:r>
                  <w:proofErr w:type="spellEnd"/>
                  <w:r w:rsidRPr="00B82155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буџета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01)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337,733,000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939,000,000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243,500,000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Трансфери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других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нивоа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власти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732,005,000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Примања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продаје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нефинансијске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имовине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09)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1,000,000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Нераспоређени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вишак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прихода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примања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ранијих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година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13)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74,000,000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Родитељски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динар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ваннаставне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активности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(16)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300,000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402"/>
              </w:trPr>
              <w:tc>
                <w:tcPr>
                  <w:tcW w:w="7475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Неутрошена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средства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трансфера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од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других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нивоа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власти</w:t>
                  </w:r>
                  <w:proofErr w:type="spell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( </w:t>
                  </w:r>
                  <w:proofErr w:type="spellStart"/>
                  <w:r w:rsidRPr="00B82155">
                    <w:rPr>
                      <w:color w:val="000000"/>
                      <w:sz w:val="16"/>
                      <w:szCs w:val="16"/>
                    </w:rPr>
                    <w:t>извор</w:t>
                  </w:r>
                  <w:proofErr w:type="spellEnd"/>
                  <w:proofErr w:type="gramEnd"/>
                  <w:r w:rsidRPr="00B82155">
                    <w:rPr>
                      <w:color w:val="000000"/>
                      <w:sz w:val="16"/>
                      <w:szCs w:val="16"/>
                    </w:rPr>
                    <w:t xml:space="preserve"> 17)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56,834,000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B8215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  <w:tr w:rsidR="00B82155" w:rsidRPr="00B82155" w:rsidTr="00E85A8A">
              <w:trPr>
                <w:trHeight w:val="285"/>
              </w:trPr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155" w:rsidRPr="00B82155" w:rsidRDefault="00B82155" w:rsidP="00B82155"/>
              </w:tc>
              <w:tc>
                <w:tcPr>
                  <w:tcW w:w="222" w:type="dxa"/>
                  <w:vAlign w:val="center"/>
                  <w:hideMark/>
                </w:tcPr>
                <w:p w:rsidR="00B82155" w:rsidRPr="00B82155" w:rsidRDefault="00B82155" w:rsidP="00B82155"/>
              </w:tc>
            </w:tr>
          </w:tbl>
          <w:p w:rsidR="00B82155" w:rsidRPr="00B82155" w:rsidRDefault="00B82155" w:rsidP="00B82155">
            <w:pPr>
              <w:rPr>
                <w:color w:val="000000"/>
                <w:sz w:val="24"/>
                <w:szCs w:val="24"/>
                <w:lang w:val="sr-Latn-RS"/>
              </w:rPr>
            </w:pPr>
          </w:p>
        </w:tc>
      </w:tr>
    </w:tbl>
    <w:p w:rsidR="00FC3A2B" w:rsidRDefault="00FC3A2B">
      <w:pPr>
        <w:rPr>
          <w:lang w:val="sr-Latn-RS"/>
        </w:rPr>
      </w:pPr>
    </w:p>
    <w:p w:rsidR="00B82155" w:rsidRPr="00B82155" w:rsidRDefault="00B82155">
      <w:pPr>
        <w:rPr>
          <w:vanish/>
          <w:lang w:val="sr-Latn-RS"/>
        </w:rPr>
      </w:pPr>
    </w:p>
    <w:p w:rsidR="00FC3A2B" w:rsidRPr="00B82155" w:rsidRDefault="00FC3A2B">
      <w:pPr>
        <w:rPr>
          <w:lang w:val="sr-Cyrl-RS"/>
        </w:rPr>
        <w:sectPr w:rsidR="00FC3A2B" w:rsidRPr="00B82155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136750" w:rsidRDefault="00136750" w:rsidP="00136750">
      <w:pPr>
        <w:tabs>
          <w:tab w:val="left" w:pos="600"/>
          <w:tab w:val="center" w:pos="8058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  <w:bookmarkStart w:id="11" w:name="__bookmark_28"/>
      <w:bookmarkStart w:id="12" w:name="__bookmark_32"/>
      <w:bookmarkEnd w:id="11"/>
      <w:bookmarkEnd w:id="12"/>
      <w:r w:rsidRPr="00F22383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lastRenderedPageBreak/>
        <w:t>Члан 6.</w:t>
      </w:r>
    </w:p>
    <w:p w:rsidR="00136750" w:rsidRDefault="00136750" w:rsidP="00136750">
      <w:pPr>
        <w:tabs>
          <w:tab w:val="left" w:pos="600"/>
          <w:tab w:val="center" w:pos="8058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</w:p>
    <w:p w:rsidR="00136750" w:rsidRPr="004937F1" w:rsidRDefault="00136750" w:rsidP="00136750">
      <w:pPr>
        <w:tabs>
          <w:tab w:val="left" w:pos="600"/>
          <w:tab w:val="center" w:pos="8058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</w:p>
    <w:p w:rsidR="00136750" w:rsidRPr="004937F1" w:rsidRDefault="00136750" w:rsidP="00136750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       Члан 6. мења се и гласи:</w:t>
      </w:r>
    </w:p>
    <w:p w:rsidR="00136750" w:rsidRPr="00F22383" w:rsidRDefault="00136750" w:rsidP="00136750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136750" w:rsidRPr="004937F1" w:rsidRDefault="00136750" w:rsidP="00136750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      Укупни расходи и издаци, укључујући издатке за отплату главнице дуга, у износу од 2.</w:t>
      </w:r>
      <w:r w:rsidR="00151877">
        <w:rPr>
          <w:rFonts w:ascii="Arial" w:hAnsi="Arial" w:cs="Arial"/>
          <w:color w:val="000000"/>
          <w:sz w:val="24"/>
          <w:szCs w:val="24"/>
          <w:lang w:val="sr-Latn-RS"/>
        </w:rPr>
        <w:t>508</w:t>
      </w: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>.000.000,00 динара, финансирани из свих извора финансирања распоређују се по корисницима и врстама издатака и то:</w:t>
      </w:r>
    </w:p>
    <w:p w:rsidR="00136750" w:rsidRPr="00F22383" w:rsidRDefault="00136750" w:rsidP="00136750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136750" w:rsidRDefault="00136750" w:rsidP="00136750">
      <w:pPr>
        <w:tabs>
          <w:tab w:val="left" w:pos="600"/>
          <w:tab w:val="center" w:pos="8058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  <w:r w:rsidRPr="00EE1F14">
        <w:rPr>
          <w:rFonts w:ascii="Arial" w:hAnsi="Arial" w:cs="Arial"/>
          <w:b/>
          <w:bCs/>
          <w:color w:val="000000"/>
          <w:sz w:val="24"/>
          <w:szCs w:val="24"/>
        </w:rPr>
        <w:t>II ПОСЕБАН ДЕО</w:t>
      </w:r>
    </w:p>
    <w:p w:rsidR="00136750" w:rsidRPr="004937F1" w:rsidRDefault="00136750" w:rsidP="00136750">
      <w:pPr>
        <w:tabs>
          <w:tab w:val="left" w:pos="600"/>
          <w:tab w:val="center" w:pos="8058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</w:p>
    <w:p w:rsidR="00136750" w:rsidRPr="004A075B" w:rsidRDefault="00136750" w:rsidP="00136750">
      <w:pPr>
        <w:tabs>
          <w:tab w:val="left" w:pos="600"/>
          <w:tab w:val="center" w:pos="8058"/>
        </w:tabs>
        <w:jc w:val="center"/>
        <w:rPr>
          <w:rFonts w:ascii="Arial" w:hAnsi="Arial" w:cs="Arial"/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136750" w:rsidRPr="004A075B" w:rsidTr="003760D4">
        <w:trPr>
          <w:trHeight w:val="230"/>
          <w:tblHeader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136750" w:rsidRPr="00F90BFC" w:rsidTr="003760D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750" w:rsidRPr="00F90BFC" w:rsidRDefault="00136750" w:rsidP="003760D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90BF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136750" w:rsidRPr="00F90BFC" w:rsidTr="003760D4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750" w:rsidRPr="00F90BFC" w:rsidRDefault="00136750" w:rsidP="003760D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750" w:rsidRPr="00E85A8A" w:rsidRDefault="00136750" w:rsidP="003760D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90BFC">
                    <w:rPr>
                      <w:rFonts w:ascii="Arial" w:hAnsi="Arial" w:cs="Arial"/>
                      <w:b/>
                      <w:bCs/>
                      <w:color w:val="000000"/>
                    </w:rPr>
                    <w:t>202</w:t>
                  </w:r>
                  <w:r w:rsidR="00E85A8A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750" w:rsidRPr="00F90BFC" w:rsidRDefault="00136750" w:rsidP="003760D4">
                  <w:pPr>
                    <w:spacing w:line="1" w:lineRule="auto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:rsidR="00136750" w:rsidRPr="004A075B" w:rsidRDefault="00136750" w:rsidP="003760D4">
            <w:pPr>
              <w:spacing w:line="1" w:lineRule="auto"/>
              <w:rPr>
                <w:rFonts w:ascii="Arial" w:hAnsi="Arial" w:cs="Arial"/>
              </w:rPr>
            </w:pP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  <w:bookmarkStart w:id="13" w:name="__bookmark_37"/>
            <w:bookmarkEnd w:id="13"/>
          </w:p>
        </w:tc>
      </w:tr>
      <w:tr w:rsidR="00FC3A2B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Шифра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позиције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финансијски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фискални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спољни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скупштине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3640158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спољни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националних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националних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мањина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савета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мањина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9251169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Избори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Избори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0611762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безбедност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5528115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7189737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12.691.000,00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8525215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12.691.000,00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Финансијски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фискални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8542232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112: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5467676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2: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4" w:name="_Toc2101"/>
      <w:bookmarkEnd w:id="14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9549918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7999116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Старост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Дневне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4763403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деца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Месец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родитељства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Месец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родитељства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децом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породици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рађању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родитељству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рађању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родитељству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Програм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родитељству</w:t>
                  </w:r>
                  <w:proofErr w:type="spellEnd"/>
                  <w:proofErr w:type="gram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Програм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родитељству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4416113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040: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Породица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облици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Једнократне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облици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7504680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угроженом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становништву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облици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Једнократне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облици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Дневне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Црвеног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крста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Црвеног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крста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особама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инвалидитетом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особама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инвалидитетом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Једнакост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све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Једнакост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све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10.494.000,00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0765869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070: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угроженом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становништву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17.364.000,00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4574874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090: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238.857.000,00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9670801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130: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међународних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организација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238.857.000,00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буџетска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резерва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буџетска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резерва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буџетска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резерва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буџетска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резерва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6890180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одбрана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ванредним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ситуацијама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ванредним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ситуацијама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4316630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220: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Цивилна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одбрана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противпожарне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2976428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противпожарне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безбедност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безбедности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7678431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комерцијални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омладинске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политике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Спровођење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омладинске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политике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4266584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411: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комерцијални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питању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активне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запошљавања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запошљавања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6043084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412: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питању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5" w:name="_Toc0101"/>
      <w:bookmarkEnd w:id="15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локалној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спровођење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пољопривредне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руралном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руралном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5150689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421: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енергија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менаџмент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Енергетски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Прозводња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дистрибуција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топлотне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енергије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Прозводња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дистрибуција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топлотне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енергије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2582958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436: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енергија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6" w:name="_Toc0701"/>
      <w:bookmarkEnd w:id="16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инфраструктуре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приградски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путника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приградски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превоз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путника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Продужење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улице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Моша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Пијаде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улицу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Ј.Ј.Змаја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Продужење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улице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Моша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Пијаде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прикључење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улицу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Ј.Ј.Змаја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4.411.000,00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СЦ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Младост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Бачки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Јарак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фаза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СЦ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Младост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Бачки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Јарак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фаза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586784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451: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77.111.000,00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77.111.000,00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97.111.000,00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понуде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понуде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2242936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473: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Вишенаменски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7" w:name="_Toc0501"/>
      <w:bookmarkEnd w:id="17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менаџмент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Енергетски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2914791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474: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Вишенаменски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отпадом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отпадом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комуналним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37141678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510: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водама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водама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СУБВЕНЦИЈЕ ЈАВНИМ НЕФИНАНСИЈСКИМ ПРЕДУЗЕЋИМА И </w:t>
            </w:r>
            <w:r>
              <w:rPr>
                <w:color w:val="000000"/>
                <w:sz w:val="16"/>
                <w:szCs w:val="16"/>
              </w:rPr>
              <w:lastRenderedPageBreak/>
              <w:t>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водама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726100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водама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Заштита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биљног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животињског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света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крајолика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зелених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површина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зелених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чистоће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површинама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намене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чистоће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површинама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0295705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540: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Заштита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биљног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животињског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света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крајолика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33.011.000,00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Заштита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животне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средине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8" w:name="_Toc0401"/>
      <w:bookmarkEnd w:id="18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животне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средине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Заштита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природе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Заштита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природе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врстама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врстама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9276842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Заштита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интереса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зграда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Остваривање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интереса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зграда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Сиригу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3,65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Сиригу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3,65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Адаптација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ентеријера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улазног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хола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зграде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Адаптација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ентеријера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улазног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хола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зграде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базена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Инвестиционо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базена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369938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610: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Стамбени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9" w:name="_Toc1101"/>
      <w:bookmarkEnd w:id="19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урбанистичко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планирање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Просторно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урбанистичко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bookmarkStart w:id="20" w:name="_Toc1501"/>
      <w:bookmarkEnd w:id="20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економском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предузетништва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економском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предузетништва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3417818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снабдевање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пиће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снабдевање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пиће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постројења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пречишћавање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бунарске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изворишта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Ђурђево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29,78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пречишћавање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бунарске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изворишта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Ђурђево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747.001.000,00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29,78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6714473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630: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769.651.000,00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30,69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расвета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1" w:name="_Toc1102"/>
      <w:bookmarkEnd w:id="21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осветљењем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осветљењем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6190281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640: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Улична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расвета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2" w:name="_Toc1801"/>
      <w:bookmarkEnd w:id="22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примарне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примарне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здравствене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Школа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труднице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Школа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труднице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6067647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760: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Здравство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спортским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удружењима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савезима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спортским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удружењима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савезима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школском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школском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4454626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810: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рекреације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система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очувања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представљања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културно-историјског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наслеђа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система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представљања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културно-историјског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наслеђа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Филмски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фестивал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Филмски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фестивал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савремене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уметности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савремене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уметности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3516879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31.332.000,00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56.056.000,00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емитовања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штампања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медија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медија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1507114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830: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емитовања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штампања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3" w:name="_Toc1301"/>
      <w:bookmarkEnd w:id="23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Дечија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игралишта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Дечија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игралишта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0930111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911: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4" w:name="_Toc2003"/>
      <w:bookmarkEnd w:id="24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основног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143.901.000,00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143.901.000,00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ОШ Кокаи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Имре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-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Киш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Ференца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1/3,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ОШ Кокаи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-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Киш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Ференца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1/3,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6571504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912: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196.901.000,00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Основно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196.901.000,00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196.901.000,00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7,85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4539075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5" w:name="_Toc2004"/>
      <w:bookmarkEnd w:id="25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4816295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Илиндана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Илиндана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МЗ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Ђурђево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МЗ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Ђурђево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5133704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160: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7733265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"4.02 ТУРИСТИЧКА ОРГАНИЗАЦИЈА ОПШТИНЕ ТЕМЕРИН"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ТЕМЕРИН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6" w:name="_Toc1502"/>
      <w:bookmarkEnd w:id="26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понуде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понуде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к'о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пасуљ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Просто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к'о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пасуљ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Постављање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сигнализације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Постављање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сигнализације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сусрети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села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Михољски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сусрети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села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843659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473: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9932944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4.02: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 ВЕЉКО ВЛАХОВИЋ"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 ВЕЉКО ВЛАХОВИЋ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7" w:name="_Toc2002"/>
      <w:bookmarkEnd w:id="27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предшколскогваспитања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27.282.000,00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остваривање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предшколскогваспитања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259.322.000,00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277.277.000,00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4186462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911: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259.322.000,00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259.322.000,00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277.277.000,00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1045693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4.03: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259.322.000,00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259.322.000,00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277.277.000,00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"4.04 УСТАНОВЕ КУЛТУРЕ"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8" w:name="_Toc1201"/>
      <w:bookmarkEnd w:id="28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76.910.000,00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76.910.000,00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фасада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дворца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Каштел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фасада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дворца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Каштел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17.066.000,00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506341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820: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3461766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4.04: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"4.05 УСТАНОВА СОЦИЈАЛНЕ ЗАШТИТЕ"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 СОЦИЈАЛНЕ ЗАШТИТЕ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9" w:name="_Toc0902"/>
      <w:bookmarkEnd w:id="29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3525325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090: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388632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4.05: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0315395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1.482.092.000,00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међународних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организација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773.545.000,00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1.482.092.000,00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955.626.000,00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2.437.718.000,00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97,20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30" w:name="_Toc0602"/>
      <w:bookmarkEnd w:id="30"/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3A2B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правобранилаштво</w:t>
                  </w:r>
                  <w:proofErr w:type="spellEnd"/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правобранилаштво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3720716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330: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1228951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3A2B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divId w:val="20477525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БК 0: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1.552.374.000,00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међународних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организација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773.545.000,00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61.169.000,00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90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90BFC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90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FC3A2B">
            <w:pPr>
              <w:spacing w:line="1" w:lineRule="auto"/>
              <w:jc w:val="right"/>
            </w:pPr>
          </w:p>
        </w:tc>
      </w:tr>
      <w:tr w:rsidR="00FC3A2B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1.552.374.000,00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955.626.000,00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C3A2B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FC3A2B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</w:tr>
            <w:tr w:rsidR="00FC3A2B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3A2B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3A2B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</w:tr>
            <w:tr w:rsidR="00FC3A2B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31" w:name="__bookmark_38"/>
            <w:bookmarkEnd w:id="31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15"/>
          <w:footerReference w:type="default" r:id="rId1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32" w:name="__bookmark_42"/>
      <w:bookmarkEnd w:id="3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FC3A2B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35114916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3" w:name="__bookmark_43"/>
                  <w:bookmarkEnd w:id="33"/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Назив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раздела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</w:tr>
      <w:bookmarkStart w:id="34" w:name="_Toc020_Старост"/>
      <w:bookmarkEnd w:id="34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bookmarkStart w:id="35" w:name="_Toc040_Породица_и_деца"/>
      <w:bookmarkEnd w:id="35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040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040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Породица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bookmarkStart w:id="36" w:name="_Toc060_Становање"/>
      <w:bookmarkEnd w:id="36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060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070_Социјална_помоћ_угроженом_станов"/>
      <w:bookmarkEnd w:id="37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070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17.364.000,00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10.960.000,00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070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угроженом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становништву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17.364.000,00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10.960.000,00</w:t>
            </w:r>
          </w:p>
        </w:tc>
      </w:tr>
      <w:bookmarkStart w:id="38" w:name="_Toc090_Социјална_заштита_некласификован"/>
      <w:bookmarkEnd w:id="38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090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090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47.969.000,00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47.969.000,00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110_Извршни_и_законодавни_органи,_фи"/>
      <w:bookmarkEnd w:id="39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110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спољни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111_Извршни_и_законодавни_органи"/>
      <w:bookmarkEnd w:id="40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111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112_Финансијски_и_фискални_послови"/>
      <w:bookmarkEnd w:id="41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112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130_Опште_услуге"/>
      <w:bookmarkEnd w:id="42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130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238.857.000,00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4.420.000,00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238.857.000,00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4.420.000,00</w:t>
            </w:r>
          </w:p>
        </w:tc>
      </w:tr>
      <w:bookmarkStart w:id="43" w:name="_Toc160_Опште_јавне_услуге_некласификова"/>
      <w:bookmarkEnd w:id="43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160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220_Цивилна_одбрана"/>
      <w:bookmarkEnd w:id="44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220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220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Цивилна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одбрана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320_Услуге_противпожарне_заштите"/>
      <w:bookmarkEnd w:id="45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320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320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противпожарне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330_Судови"/>
      <w:bookmarkEnd w:id="46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330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330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360_Јавни_ред_и_безбедност_некласифи"/>
      <w:bookmarkEnd w:id="47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360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360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411_Општи_економски_и_комерцијални_п"/>
      <w:bookmarkEnd w:id="48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411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комерцијални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12_Општи_послови_по_питању_рада"/>
      <w:bookmarkEnd w:id="49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412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питању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рада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421_Пољопривреда"/>
      <w:bookmarkEnd w:id="50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421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421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436_Остала_енергија"/>
      <w:bookmarkEnd w:id="51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436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16.460.000,00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436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енергија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16.460.000,00</w:t>
            </w:r>
          </w:p>
        </w:tc>
      </w:tr>
      <w:bookmarkStart w:id="52" w:name="_Toc451_Друмски_саобраћај"/>
      <w:bookmarkEnd w:id="52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451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97.111.000,00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77.111.000,00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451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97.111.000,00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77.111.000,00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bookmarkStart w:id="53" w:name="_Toc473_Туризам"/>
      <w:bookmarkEnd w:id="53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473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473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474_Вишенаменски_развојни_пројекти"/>
      <w:bookmarkEnd w:id="54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474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474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Вишенаменски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510_Управљање_отпадом"/>
      <w:bookmarkEnd w:id="55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510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отпадом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</w:tr>
      <w:bookmarkStart w:id="56" w:name="_Toc520_Управљање_отпадним_водама"/>
      <w:bookmarkEnd w:id="56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водама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540_Заштита_биљног_и_животињског_све"/>
      <w:bookmarkEnd w:id="57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540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540 Заштита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биљног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животињског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света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крајолика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560_Заштита_животне_средине_некласиф"/>
      <w:bookmarkEnd w:id="58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560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560 Заштита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610_Стамбени_развој"/>
      <w:bookmarkEnd w:id="59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610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Стамбени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103.900.000,00</w:t>
            </w:r>
          </w:p>
        </w:tc>
      </w:tr>
      <w:bookmarkStart w:id="60" w:name="_Toc620_Развој_заједнице"/>
      <w:bookmarkEnd w:id="60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630_Водоснабдевање"/>
      <w:bookmarkEnd w:id="61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630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769.651.000,00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39.651.000,00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769.651.000,00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730.000.000,00</w:t>
            </w:r>
          </w:p>
        </w:tc>
      </w:tr>
      <w:bookmarkStart w:id="62" w:name="_Toc640_Улична_расвета"/>
      <w:bookmarkEnd w:id="62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640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640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Улична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расвета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3" w:name="_Toc760_Здравство_некласификовано_на_дру"/>
      <w:bookmarkEnd w:id="63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760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760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Здравство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</w:tr>
      <w:bookmarkStart w:id="64" w:name="_Toc810_Услуге_рекреације_и_спорта"/>
      <w:bookmarkEnd w:id="64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810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810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рекреације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5" w:name="_Toc820_Услуге_културе"/>
      <w:bookmarkEnd w:id="65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820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163.166.000,00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38.266.000,00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820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163.166.000,00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38.266.000,00</w:t>
            </w:r>
          </w:p>
        </w:tc>
      </w:tr>
      <w:bookmarkStart w:id="66" w:name="_Toc830_Услуге_емитовања_и_штампања"/>
      <w:bookmarkEnd w:id="66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830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830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емитовања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штампања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7" w:name="_Toc911_Предшколско_образовање"/>
      <w:bookmarkEnd w:id="67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283.277.000,00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265.322.000,00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17.955.000,00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911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283.277.000,00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265.322.000,00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17.955.000,00</w:t>
            </w:r>
          </w:p>
        </w:tc>
      </w:tr>
      <w:bookmarkStart w:id="68" w:name="_Toc912_Основно_образовање"/>
      <w:bookmarkEnd w:id="68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196.901.000,00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196.901.000,00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912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Основно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196.901.000,00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196.901.000,00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9" w:name="_Toc920_Средње_образовање"/>
      <w:bookmarkEnd w:id="69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0" w:name="_Toc960_Помоћне_услуге_образовању"/>
      <w:bookmarkEnd w:id="70"/>
      <w:tr w:rsidR="00FC3A2B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"1"</w:instrText>
            </w:r>
            <w:r>
              <w:fldChar w:fldCharType="end"/>
            </w:r>
          </w:p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960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3.665.000,00</w:t>
            </w:r>
          </w:p>
        </w:tc>
      </w:tr>
      <w:tr w:rsidR="00FC3A2B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3.665.000,00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71" w:name="__bookmark_44"/>
            <w:bookmarkEnd w:id="71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17"/>
          <w:footerReference w:type="default" r:id="rId1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72" w:name="__bookmark_48"/>
      <w:bookmarkEnd w:id="72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FC3A2B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FC3A2B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C3A2B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3549239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Назив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динарима</w:t>
            </w:r>
            <w:proofErr w:type="spellEnd"/>
          </w:p>
        </w:tc>
      </w:tr>
      <w:bookmarkStart w:id="73" w:name="_Toc0602_ОПШТЕ_УСЛУГЕ_ЛОКАЛНЕ_САМОУПРАВЕ"/>
      <w:bookmarkEnd w:id="73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Илиндана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МЗ </w:t>
            </w:r>
            <w:proofErr w:type="spellStart"/>
            <w:r>
              <w:rPr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Ђурђево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Месец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родитељства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74" w:name="_Toc0701_ОРГАНИЗАЦИЈА_САОБРАЋАЈА_И_САОБР"/>
      <w:bookmarkEnd w:id="74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Продужење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улице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Моша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Пијаде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прикључење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улицу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Ј.Ј.Змаја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4.411.000,00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4.411.000,00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75" w:name="_Toc0902_СОЦИЈАЛНА_И_ДЕЧЈА_ЗАШТИТА"/>
      <w:bookmarkEnd w:id="75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Програм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родитељству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Једнакост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10.494.000,00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10.744.000,00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76" w:name="_Toc1101_СТАНОВАЊЕ,_УРБАНИЗАМ_И_ПРОСТОРН"/>
      <w:bookmarkEnd w:id="76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Прве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месне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заједнице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Сиригу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Адаптација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ентеријера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улазног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хола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Инвестиционо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базена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167.700.000,00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77" w:name="_Toc1102_КОМУНАЛНЕ_ДЕЛАТНОСТИ"/>
      <w:bookmarkEnd w:id="77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пречишћавање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бунарске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изворишта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Ђурђево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747.001.000,00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747.001.000,00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78" w:name="_Toc1201_РАЗВОЈ_КУЛТУРЕ_И_ИНФОРМИСАЊА"/>
      <w:bookmarkEnd w:id="78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финансирање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медија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Филмски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фестивал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Културна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промоцију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савремене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уметности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35.196.000,00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фасада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дворца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Каштел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69.646.000,00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79" w:name="_Toc1301_РАЗВОЈ_СПОРТА_И_ОМЛАДИНЕ"/>
      <w:bookmarkEnd w:id="79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Дечија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игралишта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СЦ </w:t>
            </w:r>
            <w:proofErr w:type="spellStart"/>
            <w:r>
              <w:rPr>
                <w:color w:val="000000"/>
                <w:sz w:val="16"/>
                <w:szCs w:val="16"/>
              </w:rPr>
              <w:t>Младост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Бачки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Јарак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друга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фаза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80" w:name="_Toc1502_РАЗВОЈ_ТУРИЗМА"/>
      <w:bookmarkEnd w:id="80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Просто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к'о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пасуљ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Постављање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туристичке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сигнализације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Михољски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сусрети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села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9.200.000,00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81" w:name="_Toc1801_ЗДРАВСТВЕНА_ЗАШТИТА"/>
      <w:bookmarkEnd w:id="81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"1801 ЗДРАВСТВЕНА ЗАШТИТА"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Школа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труднице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82" w:name="_Toc2003_ОСНОВНО_ОБРАЗОВАЊЕ"/>
      <w:bookmarkEnd w:id="82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ОШ Кокаи </w:t>
            </w:r>
            <w:proofErr w:type="spellStart"/>
            <w:r>
              <w:rPr>
                <w:color w:val="000000"/>
                <w:sz w:val="16"/>
                <w:szCs w:val="16"/>
              </w:rPr>
              <w:t>Имре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у </w:t>
            </w:r>
            <w:proofErr w:type="spellStart"/>
            <w:r>
              <w:rPr>
                <w:color w:val="000000"/>
                <w:sz w:val="16"/>
                <w:szCs w:val="16"/>
              </w:rPr>
              <w:t>улици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Киш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Ференца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1/3,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83" w:name="_Toc2101_ПОЛИТИЧКИ_СИСТЕМ_ЛОКАЛНЕ_САМОУП"/>
      <w:bookmarkEnd w:id="83"/>
      <w:tr w:rsidR="00FC3A2B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FC3A2B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Избори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FC3A2B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   0   БУЏЕТ ОПШТИНЕ ТЕМЕРИН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1.075.402.000,00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84" w:name="__bookmark_49"/>
            <w:bookmarkEnd w:id="84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19"/>
          <w:footerReference w:type="default" r:id="rId20"/>
          <w:pgSz w:w="11905" w:h="16837"/>
          <w:pgMar w:top="360" w:right="360" w:bottom="360" w:left="360" w:header="360" w:footer="360" w:gutter="0"/>
          <w:cols w:space="720"/>
        </w:sect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 w:rsidP="002C4BDB">
            <w:pPr>
              <w:divId w:val="2047410819"/>
            </w:pPr>
            <w:bookmarkStart w:id="85" w:name="__bookmark_51"/>
            <w:bookmarkEnd w:id="85"/>
          </w:p>
        </w:tc>
      </w:tr>
    </w:tbl>
    <w:p w:rsidR="00FC3A2B" w:rsidRDefault="00FC3A2B">
      <w:pPr>
        <w:sectPr w:rsidR="00FC3A2B">
          <w:headerReference w:type="default" r:id="rId21"/>
          <w:footerReference w:type="default" r:id="rId22"/>
          <w:pgSz w:w="11905" w:h="16837"/>
          <w:pgMar w:top="360" w:right="360" w:bottom="360" w:left="360" w:header="360" w:footer="360" w:gutter="0"/>
          <w:cols w:space="720"/>
        </w:sectPr>
      </w:pPr>
    </w:p>
    <w:p w:rsidR="00FC3A2B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FC3A2B" w:rsidRDefault="00000000">
      <w:pPr>
        <w:jc w:val="center"/>
        <w:rPr>
          <w:color w:val="000000"/>
        </w:rPr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7.</w:t>
      </w:r>
    </w:p>
    <w:p w:rsidR="00FC3A2B" w:rsidRDefault="00FC3A2B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69D" w:rsidRDefault="00000000">
            <w:pPr>
              <w:jc w:val="center"/>
              <w:divId w:val="491524405"/>
              <w:rPr>
                <w:color w:val="000000"/>
              </w:rPr>
            </w:pPr>
            <w:bookmarkStart w:id="86" w:name="__bookmark_52"/>
            <w:bookmarkEnd w:id="86"/>
            <w:proofErr w:type="spellStart"/>
            <w:r>
              <w:rPr>
                <w:color w:val="000000"/>
              </w:rPr>
              <w:t>Средства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буџета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износу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1.552.374.000,00 </w:t>
            </w:r>
            <w:proofErr w:type="spellStart"/>
            <w:r>
              <w:rPr>
                <w:color w:val="000000"/>
              </w:rPr>
              <w:t>динара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средства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сопствених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извора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износу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0,00 </w:t>
            </w:r>
            <w:proofErr w:type="spellStart"/>
            <w:r>
              <w:rPr>
                <w:color w:val="000000"/>
              </w:rPr>
              <w:t>динара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средства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осталих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извора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износу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955.626.000,00 </w:t>
            </w:r>
            <w:proofErr w:type="spellStart"/>
            <w:r>
              <w:rPr>
                <w:color w:val="000000"/>
              </w:rPr>
              <w:t>динара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утврђена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распоређена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програмској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класификацији</w:t>
            </w:r>
            <w:proofErr w:type="spellEnd"/>
            <w:r>
              <w:rPr>
                <w:color w:val="000000"/>
              </w:rPr>
              <w:t xml:space="preserve">, и </w:t>
            </w:r>
            <w:proofErr w:type="spellStart"/>
            <w:r>
              <w:rPr>
                <w:color w:val="000000"/>
              </w:rPr>
              <w:t>то</w:t>
            </w:r>
            <w:proofErr w:type="spellEnd"/>
            <w:r>
              <w:rPr>
                <w:color w:val="000000"/>
              </w:rPr>
              <w:t>:</w:t>
            </w:r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FC3A2B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87" w:name="__bookmark_53"/>
            <w:bookmarkEnd w:id="87"/>
            <w:r>
              <w:rPr>
                <w:b/>
                <w:bCs/>
                <w:color w:val="000000"/>
                <w:sz w:val="12"/>
                <w:szCs w:val="12"/>
              </w:rPr>
              <w:t xml:space="preserve">Програм / ПА /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пројекат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3A2B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88744821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2024.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3A2B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90710643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2025.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3A2B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15032030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2026.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3A2B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44492891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2027.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3A2B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200921540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2028.</w:t>
                  </w:r>
                </w:p>
                <w:p w:rsidR="00FC3A2B" w:rsidRDefault="00FC3A2B">
                  <w:pPr>
                    <w:spacing w:line="1" w:lineRule="auto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извора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Извор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верификације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Одговорно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лице</w:t>
            </w:r>
            <w:proofErr w:type="spellEnd"/>
          </w:p>
        </w:tc>
      </w:tr>
      <w:tr w:rsidR="00FC3A2B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88" w:name="_Toc1_-_СТАНОВАЊЕ,_УРБАНИЗАМ_И_ПРОСТОРНО"/>
      <w:bookmarkEnd w:id="88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израду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документације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Просторни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складу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плановима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усвојених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урбанистичких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67.230.000,00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103.900.000,00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171.130.000,00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Увођење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анализе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изради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документације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планиских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саставни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чини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анализа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Просторно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урбанистичко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израду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генералне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регулације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План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детаљне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регулације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водозахвата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раскрснице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одлагање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анималног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урбанистичком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документацијом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усвојених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генералне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регулације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предвиђених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вишег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ОТВОРЕНИ ПРЕДМЕТИ У ОДЕЉЕЊУ ЗА УРБАНИЗАМ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зграда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стамбеног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фонда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стамбеног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фонда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склопљених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уговора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бесповратном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инвестиционом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својстава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зграде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изградњеи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доградња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Сиригу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надоградње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МЗ </w:t>
            </w:r>
            <w:proofErr w:type="spellStart"/>
            <w:r>
              <w:rPr>
                <w:color w:val="000000"/>
                <w:sz w:val="12"/>
                <w:szCs w:val="12"/>
              </w:rPr>
              <w:t>Сириг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Адаптација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ентеријера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улазног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зграде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згради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Инвестиционо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базена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инвестиционо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базена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89" w:name="_Toc2_-_КОМУНАЛНЕ_ДЕЛАТНОСТИ"/>
      <w:bookmarkEnd w:id="89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расвете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хигијене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решавање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проблема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незбринутих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животиња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. Програм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садржи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покривености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рационалним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осветљењем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количина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потрошене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електричне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годишње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120.663.000,00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850.663.000,00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покривености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чистоће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намене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зоохигијене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м2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уређује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травнате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учешће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доносе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одлуке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регулишу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комуналне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одборница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Скупштинини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одборника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осветљењем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утрошак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електричне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lastRenderedPageBreak/>
              <w:t>расвету,адаптација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расвете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насељеним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местима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Адекватно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осветљењем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утрошак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електричне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расвету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16.816.000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16.816.000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16.800.000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зеленила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м2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зеленило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издатих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инспекцијских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контрола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О ИНСПЕКЦИЈСКОЈ КОНТРОЛИ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чистоће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намене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пражњење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корпи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одлагање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површина,чишћење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чишњење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снега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посипање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соли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чистоће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чистоће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јавно-прометних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 УГОВОР СА ЛОКАЛНОМ САМОУПРАВОМ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Зоохигијена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подразумева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хватање,збрињавање</w:t>
            </w:r>
            <w:proofErr w:type="gramEnd"/>
            <w:r>
              <w:rPr>
                <w:color w:val="000000"/>
                <w:sz w:val="12"/>
                <w:szCs w:val="12"/>
              </w:rPr>
              <w:t>,смештај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напуштених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изгубљених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прихватилишта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и </w:t>
            </w:r>
            <w:proofErr w:type="spellStart"/>
            <w:r>
              <w:rPr>
                <w:color w:val="000000"/>
                <w:sz w:val="12"/>
                <w:szCs w:val="12"/>
              </w:rPr>
              <w:t>нешкодљиво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лешева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судске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пресуде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вансудска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поравнања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због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уједа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мачака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заразних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болести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преносе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збринутих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паса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луталица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Прозводња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дистрибуција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топлотне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субвенција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топлотне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грејање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рационално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даљинског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грејања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притужби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даљинског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грејања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ПРИТУЖБИ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снабдевање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пиће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израду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окси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хлорогена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бушење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бунара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водоснабдевања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Изградња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постројења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пречишћавање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бунарске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изворишта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Ђурђево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изградњеи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фабрике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водоснабдевања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747.001.000,00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0" w:name="_Toc3_-_ЛОКАЛНИ_ЕКОНОМСКИ_РАЗВОЈ"/>
      <w:bookmarkEnd w:id="90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акциони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запошљавање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становника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местима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позива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доделу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субвенција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новоотвореним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местима,као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новозапослених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категорије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теже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запошљивих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запослености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новозапослених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Наташа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Лемић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самоуправи,ЛАП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одобравају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послодавцима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једнократном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лица.Сва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евиденцији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службе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запошљавање-Филијала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Сад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новозапослених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особа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старијих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50 </w:t>
            </w:r>
            <w:proofErr w:type="spellStart"/>
            <w:r>
              <w:rPr>
                <w:color w:val="000000"/>
                <w:sz w:val="12"/>
                <w:szCs w:val="12"/>
              </w:rPr>
              <w:t>година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економском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предузетништва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самоуправи,ЛАП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предузетништва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непрофинтих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1" w:name="_Toc4_-_РАЗВОЈ_ТУРИЗМА"/>
      <w:bookmarkEnd w:id="91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туризму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континуирану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промоцију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вредности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сарадње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актерима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понуде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туризма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мушкарцима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организовање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манифестација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регионалног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међународног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значаја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утичу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креирање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атрактивне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баве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промоцијом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35.145.000,00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35.145.000,00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баве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понудом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циљаним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тржиштима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промовишу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промотивног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материјала,осмишљавање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презентације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потенцијала,учествовање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сајмовима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догађајима,прикупљање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објављивљње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понуди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ТУРИСТИЧКЕ ОРГАНИЗАЦИЈЕ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Просто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к'о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пасуљ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План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lastRenderedPageBreak/>
              <w:t xml:space="preserve">Туристичке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обазбеђена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везаних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Побољшање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понуде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посетилаца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ИЗВЕШТАЈ О </w:t>
            </w:r>
            <w:r>
              <w:rPr>
                <w:color w:val="000000"/>
                <w:sz w:val="10"/>
                <w:szCs w:val="10"/>
              </w:rPr>
              <w:lastRenderedPageBreak/>
              <w:t>РАДУ ТУРИСТИЧКЕ ОРГАНИЗАЦИЈЕ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Постављање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Правилник о </w:t>
            </w:r>
            <w:proofErr w:type="spellStart"/>
            <w:r>
              <w:rPr>
                <w:color w:val="000000"/>
                <w:sz w:val="12"/>
                <w:szCs w:val="12"/>
              </w:rPr>
              <w:t>садржини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истицању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Боља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препознатљивост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садржаја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ТЕХНИЧКА 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Михољски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сусрети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села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Обогаћење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друштвеног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селима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неговање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традиционалног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начина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историјског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посетилаца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ВИДЕО И ФОТОДОКУМЕНТАЦИЈА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2" w:name="_Toc5_-_ПОЉОПРИВРЕДА_И_РУРАЛНИ_РАЗВОЈ"/>
      <w:bookmarkEnd w:id="92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подстицајима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пољопривреди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спроводе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уређењу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коришћењу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пољопривредног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земљишта,за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функционисања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пољочуварске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службе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одводњавање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парцелацију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субвенционисање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камате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непрофитних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конкурентности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произвођача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наводњаване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коришћеног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пољопривредног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земљишта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(КПЗ)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 xml:space="preserve">ИЗВЕШТАЈ О СПРОВОЂЕЊУ МЕРА ПОЉОПРИВРЕНЕ ПОЛИТИКЕ </w:t>
            </w: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И  РУРАЛНОГ</w:t>
            </w:r>
            <w:proofErr w:type="gramEnd"/>
            <w:r>
              <w:rPr>
                <w:b/>
                <w:bCs/>
                <w:color w:val="000000"/>
                <w:sz w:val="10"/>
                <w:szCs w:val="10"/>
              </w:rPr>
              <w:t xml:space="preserve"> РАЗВОЈА ЗА ОПШТИНУ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Лаура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подстицају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везане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Темерин,путем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знања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произвођача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инфраструктуре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Свакодневна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непосредна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засада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спречавање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штете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контроли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 ЈКП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Лаура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пподстицајима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кредитну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носиоцима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регистрованих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газдинстава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репроматеријала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сетву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сточног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фонда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сточне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хране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недовољно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заступљеног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учешће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коришћења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земљишта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носилаца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РПГ у </w:t>
            </w:r>
            <w:proofErr w:type="spellStart"/>
            <w:r>
              <w:rPr>
                <w:color w:val="000000"/>
                <w:sz w:val="12"/>
                <w:szCs w:val="12"/>
              </w:rPr>
              <w:t>укупном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Лаура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носилаца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РПГ у </w:t>
            </w:r>
            <w:proofErr w:type="spellStart"/>
            <w:r>
              <w:rPr>
                <w:color w:val="000000"/>
                <w:sz w:val="12"/>
                <w:szCs w:val="12"/>
              </w:rPr>
              <w:t>укупном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сеоских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3" w:name="_Toc6_-_ЗАШТИТА_ЖИВОТНЕ_СРЕДИНЕ"/>
      <w:bookmarkEnd w:id="93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оквриру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 xml:space="preserve">и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канализације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субвенције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ОЦД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баве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управљања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водама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домаћенстава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прикључен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канализацију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42.601.000,00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48.601.000,00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Лаура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Наташа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Лемић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учешћа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креирању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доношењу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тичу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чланица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комисије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чланова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Комисије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одрживе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средине,очувања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природне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равнотеже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континуирано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праћење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живетне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тачака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врши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буке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 и </w:t>
            </w: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Заштита </w:t>
            </w:r>
            <w:proofErr w:type="spellStart"/>
            <w:r>
              <w:rPr>
                <w:color w:val="000000"/>
                <w:sz w:val="12"/>
                <w:szCs w:val="12"/>
              </w:rPr>
              <w:t>природе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непрофинтих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природних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вредности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Лаура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водама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Чишћење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таложника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сабирних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корпи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станица,контрола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опреме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станица,контрола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опреме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постројења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пречишћавање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вода,контрола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постројења,спровођење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домаћинстава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СКЛОПЉЕНИ УГОВОРИ О ПРИКЉУЧЕЊУ НА КАНАЛИЗАЦИОНУ МРЕЖУ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 и </w:t>
            </w: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отпадом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инвестиционих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опрему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комуналне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</w:t>
            </w:r>
            <w:proofErr w:type="spellEnd"/>
            <w:proofErr w:type="gram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отпадом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опрему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осталим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врстама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овлу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анималног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порекла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Одрживо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осталим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врстама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уклоњених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лешева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крупних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 и </w:t>
            </w: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4" w:name="_Toc7_-_ОРГАНИЗАЦИЈА_САОБРАЋАЈА_И_САОБРА"/>
      <w:bookmarkEnd w:id="94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путевима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планирана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хоризонталне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вертикалне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пружних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прелаза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старих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путева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пешачких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приградског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превоза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Развијеност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инфраструктуре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контексту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доприноса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економском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Дужина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изграђених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саобраћајница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надлежности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77.611.000,00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97.611.000,00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учесника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смањење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незгода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смртно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страдалих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пешака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смртно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страдалих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пешака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повређених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саобраћају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 xml:space="preserve">ГОДИШЊИ ИЗВЕШТАЈ О РАДУ </w:t>
            </w:r>
            <w:r>
              <w:rPr>
                <w:b/>
                <w:bCs/>
                <w:color w:val="000000"/>
                <w:sz w:val="10"/>
                <w:szCs w:val="10"/>
              </w:rPr>
              <w:lastRenderedPageBreak/>
              <w:t>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инфраструктуре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саобраћаја,Закон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подразумева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улица,одржавање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уличних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саобраћајница,одржавање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мреже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асфалтног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покривача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санираних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дужине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мреже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захтева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санацију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и/</w:t>
            </w:r>
            <w:proofErr w:type="spellStart"/>
            <w:r>
              <w:rPr>
                <w:color w:val="000000"/>
                <w:sz w:val="12"/>
                <w:szCs w:val="12"/>
              </w:rPr>
              <w:t>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квадратних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метара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закрпљенихударних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рупа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колотрага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метара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санираних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новоизграђених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пешачких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стаза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Опремање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улицама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поправљених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новопостављених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знакова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семафора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СТРАТЕГИЈА БЕЗБЕДНОСТИ САОБРАЋАЈА НА ПУТЕВИМА </w:t>
            </w:r>
            <w:proofErr w:type="gramStart"/>
            <w:r>
              <w:rPr>
                <w:color w:val="000000"/>
                <w:sz w:val="10"/>
                <w:szCs w:val="10"/>
              </w:rPr>
              <w:t>ОПШТИНЕ  ТЕМЕРИН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Дужина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хоризонталне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(у </w:t>
            </w:r>
            <w:proofErr w:type="spellStart"/>
            <w:r>
              <w:rPr>
                <w:color w:val="000000"/>
                <w:sz w:val="12"/>
                <w:szCs w:val="12"/>
              </w:rPr>
              <w:t>км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СТРАТЕГИЈА БЕЗБЕДНОСТИ САОБРАЋАЈА НА ПУТЕВИМА </w:t>
            </w:r>
            <w:proofErr w:type="gramStart"/>
            <w:r>
              <w:rPr>
                <w:color w:val="000000"/>
                <w:sz w:val="10"/>
                <w:szCs w:val="10"/>
              </w:rPr>
              <w:t>ОПШТИНЕ  ТЕМЕРИН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Јавни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приградски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путника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Сириг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уз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побољшање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путника</w:t>
            </w:r>
            <w:proofErr w:type="spellEnd"/>
            <w:r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полазака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зимском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вожње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пешака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повређених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пешака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Бјељац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Продужење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улице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Моша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Пијаде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прикључење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улицу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Ј.Ј.Змаја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продужење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улице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Моша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Пијаде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саобраћајнице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5" w:name="_Toc8_-_ПРЕДШКОЛСКО_ВАСПИТАЊЕ"/>
      <w:bookmarkEnd w:id="95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установе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укључује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правичан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васпитањем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обухвата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васпитањем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и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уписане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пријављене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259.322.000,00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17.955.000,00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277.277.000,00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УПИСНИЦЕ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девојчица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УПИСНИЦЕ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дечака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осетљивих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група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додатним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потребама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укључена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редовне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ПОВ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 xml:space="preserve">РЕШЕЊЕ ИНТЕРРЕСОРНЕ КОМИСИЈЕ И МИШЉЕЊЕ </w:t>
            </w: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СТРУЧНЕ  СЛУЖБЕ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знања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у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образовно-васпитном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систему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похађали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људских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дискриминације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фианнсирање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адекватни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обухват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васпитачици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259.322.000,00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277.277.000,00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посебних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специјалних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стручних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сарадника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најмање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24 </w:t>
            </w:r>
            <w:proofErr w:type="spellStart"/>
            <w:r>
              <w:rPr>
                <w:color w:val="000000"/>
                <w:sz w:val="12"/>
                <w:szCs w:val="12"/>
              </w:rPr>
              <w:t>бода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стручно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усавршавање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учешће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семинарима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годишњем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стручних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сарадника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СЕРТИФИКАТИ ЗА СТРУЧНО УСАВРШАВАЊЕ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6" w:name="_Toc9_-_ОСНОВНО_ОБРАЗОВАЊЕ"/>
      <w:bookmarkEnd w:id="96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теритотији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Потпуни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васпитањем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обухваћен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196.901.000,00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196.901.000,00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обухваћен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матурском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испиту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математика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српски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8,67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ЛИСТЕ КОНАЧНИХ РЕЗУЛТАТА СА ЗАВРШНИХ ИСПИТА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учествовао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републичким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такмичењима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ЛИСТЕ КОНАЧНИХ РЕЗУЛТАТА СА ЗАВРШНИХ ИСПИТА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нагрђивање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наставника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Мотивација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добијају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награду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20.624.000,00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20.624.000,00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17.602.000,00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17.602.000,00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</w:t>
            </w:r>
            <w:r>
              <w:rPr>
                <w:color w:val="000000"/>
                <w:sz w:val="10"/>
                <w:szCs w:val="10"/>
              </w:rPr>
              <w:lastRenderedPageBreak/>
              <w:t>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72.380.000,00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72.380.000,00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32.495.000,00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32.495.000,00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доградња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ОШ Кокаи </w:t>
            </w:r>
            <w:proofErr w:type="spellStart"/>
            <w:r>
              <w:rPr>
                <w:color w:val="000000"/>
                <w:sz w:val="12"/>
                <w:szCs w:val="12"/>
              </w:rPr>
              <w:t>Имре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- у </w:t>
            </w:r>
            <w:proofErr w:type="spellStart"/>
            <w:r>
              <w:rPr>
                <w:color w:val="000000"/>
                <w:sz w:val="12"/>
                <w:szCs w:val="12"/>
              </w:rPr>
              <w:t>улици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Киш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Ференца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1/3,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доградњи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>
              <w:rPr>
                <w:color w:val="000000"/>
                <w:sz w:val="12"/>
                <w:szCs w:val="12"/>
              </w:rPr>
              <w:t>ОШ  Кокаи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Имре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улици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Киш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Ференца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1/3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7" w:name="_Toc10_-_СРЕДЊЕ_ОБРАЗОВАЊЕ"/>
      <w:bookmarkEnd w:id="97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тај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начин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сву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субвенционишу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трошкови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превоза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33.979.000,00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3.665.000,00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37.644.000,00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одвијање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наставе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17,94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25.644.000,00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25.644.000,00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похађају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ваннаставне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/у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регресирање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средњошколцима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регресирају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Пјевац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8" w:name="_Toc11_-_СОЦИЈАЛНА_И_ДЕЧЈА_ЗАШТИТА"/>
      <w:bookmarkEnd w:id="98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домена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издвојен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давања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буџет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изузев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издвојених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Центар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95.893.000,00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109.853.000,00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Једнократне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решавања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проблема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расељених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color w:val="000000"/>
                <w:sz w:val="12"/>
                <w:szCs w:val="12"/>
              </w:rPr>
              <w:t>нпр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грађевинског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материјала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једнократне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новчане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16.510.000,00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16.510.000,00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Одлуци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једнократне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новчане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31.459.000,00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31.459.000,00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Дневне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непрофинтих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геронто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домаћица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разноврсних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хуманитарних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добијају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одраслим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старим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стању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ангажавоних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неговатељица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реализацији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грађевинског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избеглим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расељеним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лицима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Социјално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деловање-</w:t>
            </w:r>
            <w:r>
              <w:rPr>
                <w:color w:val="000000"/>
                <w:sz w:val="12"/>
                <w:szCs w:val="12"/>
              </w:rPr>
              <w:lastRenderedPageBreak/>
              <w:t>олакшавање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људске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патње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неопходне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ургентне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невољи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развијањем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солидарности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међу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људима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различитих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дистрибуираних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пакета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угрожено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ИЗВРШЕЊЕ </w:t>
            </w:r>
            <w:r>
              <w:rPr>
                <w:color w:val="000000"/>
                <w:sz w:val="10"/>
                <w:szCs w:val="10"/>
              </w:rPr>
              <w:lastRenderedPageBreak/>
              <w:t>БУЏЕТА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lastRenderedPageBreak/>
              <w:t>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Србије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Ванредним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ситуацијама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спроводи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произилазе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циљева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Међународног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покрета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Пружање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мотивације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ДДТ,олакшање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људске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патње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волонтера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добровољног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крви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Социјално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деловање-директно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ублажавање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обезбеђивања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пакета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хране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хигијене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пакета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поделом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полоне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гардеробе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Решења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и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Одлуке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породици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популационе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популационе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прво,друго</w:t>
            </w:r>
            <w:proofErr w:type="gramEnd"/>
            <w:r>
              <w:rPr>
                <w:color w:val="000000"/>
                <w:sz w:val="12"/>
                <w:szCs w:val="12"/>
              </w:rPr>
              <w:t>,треће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четврто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свако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наредно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дете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личног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претиоца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рађању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подстицаје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рађању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жељени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покушаја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вантелесне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оплодње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особама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инвалидитетом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заштити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утрошак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особама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инвалидитетом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одрасле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инвалидитетом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услуга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ИЗВРШЕЊЕ </w:t>
            </w:r>
            <w:r>
              <w:rPr>
                <w:color w:val="000000"/>
                <w:sz w:val="10"/>
                <w:szCs w:val="10"/>
              </w:rPr>
              <w:lastRenderedPageBreak/>
              <w:t>БУЏЕТА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lastRenderedPageBreak/>
              <w:t>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Програм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  <w:proofErr w:type="gram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здрављу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капацитета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пружању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нижег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узраста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радионица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Једнакост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ИПА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Допринос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одрживим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инклузије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стварања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побољшање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обима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10.494.000,00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 ПРОЈЕКТА ЈЕДНАКОСТ ЗА СВЕ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постојећих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 ПРОЈЕКТА ЈЕДНАКОСТ ЗА СВЕ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99" w:name="_Toc12_-_ЗДРАВСТВЕНА_ЗАШТИТА"/>
      <w:bookmarkEnd w:id="99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осигурању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примарна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пружа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прописане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номенклатуром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примарни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здравља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становништва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примарном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БРОЈА РЕГИСТРОВАНИХ ОСИГУРАНИКА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скринингом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рак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грлића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материце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О БРОЈУ ЖЕНА ОБУХВАЋЕНИХ СКРИНИНГОМ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Стална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едукација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учествовали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предавањима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семинарима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радионицама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примарне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осигурању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примарна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номенклатуром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примарни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превентивне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скрининга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откривање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дијабетес-мелитус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тип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особа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детектована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хипертензија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Скрининг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откривање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дебелог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спроведених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тестирања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Мртвозорство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осигурањеу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накнада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мртвозорницима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излазак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терен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труднице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положаја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трудница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Успешна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едукација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проширење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радионица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Тодоровић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100" w:name="_Toc13_-_РАЗВОЈ_КУЛТУРЕ_И_ИНФОРМИСАЊА"/>
      <w:bookmarkEnd w:id="100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библиотечкој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издавању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публикација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овај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библиотеке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Сирмаи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Карољ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Подстицање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посета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библиотеци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годишњем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38.266.000,00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163.916.000,00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Зец,Нина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библиотеке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Сирмаи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Карољ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библиотеке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Срдић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библиотеке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центра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Лукијан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Мушицки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изложби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52.720.000,00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52.720.000,00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Срдић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стваралаштва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циљем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подизања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свести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значају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одговорних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кинематографије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филмски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пројекција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очувања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представљања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културно-историјског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очувања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предсатљања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културно-историјског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презентације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Срдић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Обележавање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обележавања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трибине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свечане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академије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ИЗВЕШТАЈИ О РАДУ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Пројектно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медија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обеубеђена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додељују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пласман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медијских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садржаја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медијских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садржаја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Филмски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фестивал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спору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омладини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филмског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фестивала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канцеларије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Развијање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филмске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ИЗВЕШТАЈ О РЕАЛИЗАЦИЈИ </w:t>
            </w:r>
            <w:r>
              <w:rPr>
                <w:color w:val="000000"/>
                <w:sz w:val="10"/>
                <w:szCs w:val="10"/>
              </w:rPr>
              <w:lastRenderedPageBreak/>
              <w:t>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Културна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савремене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уметности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парка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савремене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уметности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учествовали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промпције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уметничког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стваралаштва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3.864.000,00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31.332.000,00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ВИДЕО И ФОТОДОКУМЕНТАЦИЈА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Кубет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Владимир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фасада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дворца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Каштел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фасаде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дворца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Каштел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Заштита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17.066.000,00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101" w:name="_Toc14_-_РАЗВОЈ_СПОРТА_И_ОМЛАДИНЕ"/>
      <w:bookmarkEnd w:id="101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Програм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клубова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савезима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бављење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грађанки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остварује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интерес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50.425.000,00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50.425.000,00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партнерство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субјеката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спровођењу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омладинских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спровођењу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тичу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институција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остварено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партнерство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споразума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сарадњи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Регистрован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волонтерки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Регистрован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волонтера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савезима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младима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Програмска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савезима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стипеднираних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категорисаних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спортиста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стипендираних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категорисаних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спртисткиња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рекреативног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омасовљења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младима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младима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канцеларије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укључивању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различите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друштвене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СПИСКОВИ УЧЕСНИКА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Срдић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СПИСКОВИ УЧЕСНИКА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Дечија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игралишта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дечијих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игралишта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сигурних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дечијих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игралишта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СЦ </w:t>
            </w:r>
            <w:proofErr w:type="spellStart"/>
            <w:r>
              <w:rPr>
                <w:color w:val="000000"/>
                <w:sz w:val="12"/>
                <w:szCs w:val="12"/>
              </w:rPr>
              <w:t>Младост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Бачки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Јарак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- </w:t>
            </w:r>
            <w:proofErr w:type="spellStart"/>
            <w:r>
              <w:rPr>
                <w:color w:val="000000"/>
                <w:sz w:val="12"/>
                <w:szCs w:val="12"/>
              </w:rPr>
              <w:t>друга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фаза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1301-5002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СЦ </w:t>
            </w:r>
            <w:proofErr w:type="spellStart"/>
            <w:r>
              <w:rPr>
                <w:color w:val="000000"/>
                <w:sz w:val="12"/>
                <w:szCs w:val="12"/>
              </w:rPr>
              <w:t>Младост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Бачком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Јарку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102" w:name="_Toc15_-_ОПШТЕ_УСЛУГЕ_ЛОКАЛНЕ_САМОУПРАВЕ"/>
      <w:bookmarkEnd w:id="102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самоуправи,Статут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Темерин,Пословник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овај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омогућава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остварење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лакши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бржи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Одрживо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управно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финансијско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складу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надлежностима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пословима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донетих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служби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304.385.000,00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4.420.000,00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308.805.000,00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Роберт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Пастор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кабинета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председника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решених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предмета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календарској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(у </w:t>
            </w:r>
            <w:proofErr w:type="spellStart"/>
            <w:r>
              <w:rPr>
                <w:color w:val="000000"/>
                <w:sz w:val="12"/>
                <w:szCs w:val="12"/>
              </w:rPr>
              <w:t>законском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ван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законског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рока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служби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решених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предмета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235.537.000,00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239.957.000,00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одборника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Пастор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Роберт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одборница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13.083.000,00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10.087.000,00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10.087.000,00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Општинско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правобранилаштво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правобранилаштву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правобранилаштва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Заштита </w:t>
            </w:r>
            <w:proofErr w:type="spellStart"/>
            <w:r>
              <w:rPr>
                <w:color w:val="000000"/>
                <w:sz w:val="12"/>
                <w:szCs w:val="12"/>
              </w:rPr>
              <w:t>имовинских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предмета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раду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УПИСНИЦИ ОПТИНСКОГ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Оливера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Грбић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мањина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мањина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мањина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Пастор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Роберт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Текућа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текућу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Прилагођавање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Процентуално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учешће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текуће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плану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расхода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Снежана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Ласица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Стална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сталну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Отклањање </w:t>
            </w:r>
            <w:proofErr w:type="spellStart"/>
            <w:r>
              <w:rPr>
                <w:color w:val="000000"/>
                <w:sz w:val="12"/>
                <w:szCs w:val="12"/>
              </w:rPr>
              <w:t>последица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елементарних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непогода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отклањање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последица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елементарних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непогода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Снежана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Ласица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ванредним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ситуацијама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штаба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ванредне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ситуације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Изградња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ефикасног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превентивног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спасавања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избегавању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последица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елементарних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непогода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идентификованих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критичне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инфраструктуре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color w:val="000000"/>
                <w:sz w:val="12"/>
                <w:szCs w:val="12"/>
              </w:rPr>
              <w:t>нпр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color w:val="000000"/>
                <w:sz w:val="12"/>
                <w:szCs w:val="12"/>
              </w:rPr>
              <w:t>трафостанице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Обележавање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Илиндана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Обележавање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МЗ </w:t>
            </w:r>
            <w:proofErr w:type="spellStart"/>
            <w:r>
              <w:rPr>
                <w:color w:val="000000"/>
                <w:sz w:val="12"/>
                <w:szCs w:val="12"/>
              </w:rPr>
              <w:t>Старо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Ђурђево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манифеставије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Месец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здрављу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неопходиних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истог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трибина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Дејан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Брадаш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103" w:name="_Toc16_-_ПОЛИТИЧКИ_СИСТЕМ_ЛОКАЛНЕ_САМОУП"/>
      <w:bookmarkEnd w:id="103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Пословни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овај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знања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одборника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одборника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едукованих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65.894.000,00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65.894.000,00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Роберт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Пастор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Пословник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раду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тела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28.997.000,00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28.997.000,00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Роберт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Пастор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трошкови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усвојених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Мишковић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кабинета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Предсседника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донетих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12.691.000,00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12.691.000,00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Избори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изашлих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Роберт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Пастор</w:t>
            </w: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104" w:name="_Toc17_-_ЕНЕРГЕТСКА_ЕФИКАСНОСТ_И_ОБНОВЉИ"/>
      <w:bookmarkEnd w:id="104"/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ефикасности,закон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ефикасном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коришћењу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енергије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успостављање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менаџмента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Смањење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расхода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енергију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набавку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зградама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(РСД)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12.525.000,00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28.985.000,00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Мишковић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Интегрисање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начела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ефикасности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ефикасности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интегрисаним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начелима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Енергетски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менаџмент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енергетској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ефикасности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ефикасном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коришћењу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успостављање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енергетског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менаџмента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енергетског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акционог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28.985.000,00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3A2B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105" w:name="__bookmark_55"/>
            <w:bookmarkEnd w:id="105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rPr>
          <w:vanish/>
        </w:rPr>
      </w:pPr>
    </w:p>
    <w:tbl>
      <w:tblPr>
        <w:tblW w:w="9810" w:type="dxa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</w:tblGrid>
      <w:tr w:rsidR="00FC3A2B" w:rsidRPr="005F681C" w:rsidTr="00052928">
        <w:tc>
          <w:tcPr>
            <w:tcW w:w="9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1F9" w:rsidRPr="006F6901" w:rsidRDefault="00D921F9" w:rsidP="00D921F9">
            <w:pPr>
              <w:jc w:val="center"/>
              <w:divId w:val="2038577289"/>
              <w:rPr>
                <w:b/>
                <w:bCs/>
                <w:color w:val="000000"/>
                <w:sz w:val="24"/>
                <w:szCs w:val="24"/>
              </w:rPr>
            </w:pPr>
            <w:bookmarkStart w:id="106" w:name="__bookmark_56"/>
            <w:bookmarkEnd w:id="106"/>
            <w:proofErr w:type="spellStart"/>
            <w:r w:rsidRPr="006F6901">
              <w:rPr>
                <w:b/>
                <w:bCs/>
                <w:color w:val="000000"/>
                <w:sz w:val="24"/>
                <w:szCs w:val="24"/>
              </w:rPr>
              <w:t>Члан</w:t>
            </w:r>
            <w:proofErr w:type="spellEnd"/>
            <w:r w:rsidRPr="006F6901">
              <w:rPr>
                <w:b/>
                <w:bCs/>
                <w:color w:val="000000"/>
                <w:sz w:val="24"/>
                <w:szCs w:val="24"/>
              </w:rPr>
              <w:t xml:space="preserve"> 8.</w:t>
            </w:r>
          </w:p>
          <w:p w:rsidR="00D921F9" w:rsidRPr="006F6901" w:rsidRDefault="00D921F9" w:rsidP="00D921F9">
            <w:pPr>
              <w:jc w:val="center"/>
              <w:divId w:val="2038577289"/>
              <w:rPr>
                <w:b/>
                <w:bCs/>
                <w:color w:val="000000"/>
                <w:sz w:val="24"/>
                <w:szCs w:val="24"/>
              </w:rPr>
            </w:pP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6F6901">
              <w:rPr>
                <w:color w:val="000000"/>
                <w:sz w:val="24"/>
                <w:szCs w:val="24"/>
              </w:rPr>
              <w:t>Члан</w:t>
            </w:r>
            <w:proofErr w:type="spellEnd"/>
            <w:r w:rsidRPr="006F6901">
              <w:rPr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6F6901">
              <w:rPr>
                <w:color w:val="000000"/>
                <w:sz w:val="24"/>
                <w:szCs w:val="24"/>
              </w:rPr>
              <w:t>мења</w:t>
            </w:r>
            <w:proofErr w:type="spellEnd"/>
            <w:r w:rsidRPr="006F69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6901">
              <w:rPr>
                <w:color w:val="000000"/>
                <w:sz w:val="24"/>
                <w:szCs w:val="24"/>
              </w:rPr>
              <w:t>се</w:t>
            </w:r>
            <w:proofErr w:type="spellEnd"/>
            <w:r w:rsidRPr="006F690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6901">
              <w:rPr>
                <w:color w:val="000000"/>
                <w:sz w:val="24"/>
                <w:szCs w:val="24"/>
              </w:rPr>
              <w:t>гласи</w:t>
            </w:r>
            <w:proofErr w:type="spellEnd"/>
            <w:r w:rsidRPr="006F6901">
              <w:rPr>
                <w:color w:val="000000"/>
                <w:sz w:val="24"/>
                <w:szCs w:val="24"/>
              </w:rPr>
              <w:t>: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</w:rPr>
            </w:pP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</w:rPr>
            </w:pPr>
          </w:p>
          <w:p w:rsidR="00D921F9" w:rsidRPr="006F6901" w:rsidRDefault="00D921F9" w:rsidP="00D921F9">
            <w:pPr>
              <w:jc w:val="both"/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    У складу са Законом о начину одређивања максималног броја запослених у јавном сектору (''Службени гласник РС'', број 68/2015, 81/2016-одлука УС) и Одлуком о максималном броју запослених на неодређено време у систему локалне самоуправе Темерин за 2017. годину (''Службени лист општине Темерин'', број 14/2017, 4/2018, 18/2018,11/2019 и 23/2019) број запослених код корисника буџета не може прећи максималан број запослених на неодређено и одређено време, и то: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- 75  запослених у органу и организацији локалне власти на неодређено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- 20  запослених у органу и организацији локалне власти на 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- 14 запослених у установама културе на неодређено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- 12 запослених у установама културе на 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- 6   запослена у осталим установама из области јавних служби на неодређено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</w:t>
            </w:r>
            <w:r w:rsidR="00E85A8A">
              <w:rPr>
                <w:color w:val="000000"/>
                <w:sz w:val="24"/>
                <w:szCs w:val="24"/>
              </w:rPr>
              <w:t>8</w:t>
            </w: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запослена у осталим установама из области јавних служби на 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- 3   запослена у месним заједницама на неодређено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- 4    запослена у месним заједницама на 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- 105 запослених у предшколској установи на неодређено време;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- 10 запослених у предшколској установи на одређено време.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ab/>
              <w:t>У овој одлуци о буџету средства за плате се обезбеђују за број запослених из става 1. овог члана.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</w:p>
          <w:p w:rsidR="00D921F9" w:rsidRPr="006F6901" w:rsidRDefault="00D921F9" w:rsidP="00D921F9">
            <w:pPr>
              <w:jc w:val="center"/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>Члан 9.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         Ова одлука ступа на снагу </w:t>
            </w:r>
            <w:r>
              <w:rPr>
                <w:color w:val="000000"/>
                <w:sz w:val="24"/>
                <w:szCs w:val="24"/>
                <w:lang w:val="sr-Cyrl-RS"/>
              </w:rPr>
              <w:t xml:space="preserve"> дан</w:t>
            </w:r>
            <w:r w:rsidR="002C4BDB">
              <w:rPr>
                <w:color w:val="000000"/>
                <w:sz w:val="24"/>
                <w:szCs w:val="24"/>
                <w:lang w:val="sr-Cyrl-RS"/>
              </w:rPr>
              <w:t xml:space="preserve">ом </w:t>
            </w: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објављивања у „Службеном листу општине Темерин“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color w:val="000000"/>
                <w:sz w:val="24"/>
                <w:szCs w:val="24"/>
                <w:lang w:val="sr-Cyrl-RS"/>
              </w:rPr>
              <w:t xml:space="preserve">  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      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>РЕПУБЛИКА СРБИЈА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>АП ВОЈВОДИНА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>ОПШТИНА ТЕМЕРИН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>СКУПШТИНА ОПШТИНЕ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Број: </w:t>
            </w:r>
            <w:r w:rsidRPr="006F6901">
              <w:rPr>
                <w:b/>
                <w:bCs/>
                <w:sz w:val="24"/>
                <w:szCs w:val="24"/>
                <w:highlight w:val="black"/>
                <w:lang w:val="sr-Cyrl-RS"/>
              </w:rPr>
              <w:t>06-10-2/2023-01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sz w:val="24"/>
                <w:szCs w:val="24"/>
                <w:lang w:val="sr-Cyrl-RS"/>
              </w:rPr>
              <w:t xml:space="preserve">Дана: </w:t>
            </w:r>
            <w:r w:rsidRPr="006F6901">
              <w:rPr>
                <w:b/>
                <w:bCs/>
                <w:sz w:val="24"/>
                <w:szCs w:val="24"/>
              </w:rPr>
              <w:t>XXXXXX</w:t>
            </w:r>
            <w:r w:rsidRPr="006F6901">
              <w:rPr>
                <w:b/>
                <w:bCs/>
                <w:sz w:val="24"/>
                <w:szCs w:val="24"/>
                <w:lang w:val="sr-Cyrl-RS"/>
              </w:rPr>
              <w:t>202</w:t>
            </w:r>
            <w:r>
              <w:rPr>
                <w:b/>
                <w:bCs/>
                <w:sz w:val="24"/>
                <w:szCs w:val="24"/>
                <w:lang w:val="sr-Latn-RS"/>
              </w:rPr>
              <w:t>5</w:t>
            </w:r>
            <w:r w:rsidRPr="006F6901">
              <w:rPr>
                <w:b/>
                <w:bCs/>
                <w:sz w:val="24"/>
                <w:szCs w:val="24"/>
                <w:lang w:val="sr-Cyrl-RS"/>
              </w:rPr>
              <w:t>. године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>ТЕМЕРИН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D921F9" w:rsidRPr="006F6901" w:rsidRDefault="00D921F9" w:rsidP="00D921F9">
            <w:pPr>
              <w:jc w:val="both"/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                      ПРЕДСЕДНИК  СКУПШТИНЕ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ОПШТИНЕ ТЕМЕРИН </w:t>
            </w:r>
          </w:p>
          <w:p w:rsidR="00D921F9" w:rsidRPr="006F6901" w:rsidRDefault="00D921F9" w:rsidP="00D921F9">
            <w:pPr>
              <w:divId w:val="2038577289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D921F9" w:rsidRPr="006F6901" w:rsidRDefault="00D921F9" w:rsidP="00D921F9">
            <w:pPr>
              <w:divId w:val="2038577289"/>
              <w:rPr>
                <w:color w:val="000000"/>
                <w:sz w:val="24"/>
                <w:szCs w:val="24"/>
                <w:lang w:val="sr-Cyrl-RS"/>
              </w:rPr>
            </w:pPr>
            <w:r w:rsidRPr="006F6901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Роберт Пастор</w:t>
            </w:r>
          </w:p>
          <w:p w:rsidR="00D921F9" w:rsidRPr="00D84A55" w:rsidRDefault="00D921F9" w:rsidP="00D921F9">
            <w:pPr>
              <w:divId w:val="2038577289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6C43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C43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C43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C43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C43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C43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921F9" w:rsidRPr="00D84A55" w:rsidRDefault="00D921F9" w:rsidP="00D921F9">
            <w:pPr>
              <w:divId w:val="2038577289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921F9" w:rsidRPr="00D84A55" w:rsidRDefault="00D921F9" w:rsidP="00D921F9">
            <w:pPr>
              <w:divId w:val="2038577289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921F9" w:rsidRPr="00D84A55" w:rsidRDefault="00D921F9" w:rsidP="00D921F9">
            <w:pPr>
              <w:divId w:val="2038577289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921F9" w:rsidRPr="00D84A55" w:rsidRDefault="00D921F9" w:rsidP="00D921F9">
            <w:pPr>
              <w:divId w:val="2038577289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D921F9" w:rsidRDefault="00D921F9" w:rsidP="00D921F9">
            <w:pPr>
              <w:divId w:val="2038577289"/>
              <w:rPr>
                <w:color w:val="000000"/>
                <w:lang w:val="sr-Cyrl-RS"/>
              </w:rPr>
            </w:pPr>
          </w:p>
          <w:p w:rsidR="00D921F9" w:rsidRDefault="00D921F9" w:rsidP="00D921F9">
            <w:pPr>
              <w:divId w:val="2038577289"/>
              <w:rPr>
                <w:color w:val="000000"/>
                <w:lang w:val="sr-Cyrl-RS"/>
              </w:rPr>
            </w:pPr>
          </w:p>
          <w:p w:rsidR="006F369D" w:rsidRPr="00D921F9" w:rsidRDefault="006F369D">
            <w:pPr>
              <w:divId w:val="2038577289"/>
              <w:rPr>
                <w:color w:val="000000"/>
                <w:lang w:val="sr-Cyrl-RS"/>
              </w:rPr>
            </w:pPr>
          </w:p>
          <w:p w:rsidR="006F369D" w:rsidRPr="00D921F9" w:rsidRDefault="006F369D">
            <w:pPr>
              <w:divId w:val="1721980199"/>
              <w:rPr>
                <w:color w:val="000000"/>
                <w:lang w:val="sr-Cyrl-RS"/>
              </w:rPr>
            </w:pPr>
          </w:p>
          <w:p w:rsidR="006F369D" w:rsidRPr="00D921F9" w:rsidRDefault="006F369D">
            <w:pPr>
              <w:divId w:val="1413744354"/>
              <w:rPr>
                <w:color w:val="000000"/>
                <w:lang w:val="sr-Cyrl-RS"/>
              </w:rPr>
            </w:pPr>
          </w:p>
          <w:p w:rsidR="006F369D" w:rsidRPr="00D921F9" w:rsidRDefault="006F369D">
            <w:pPr>
              <w:divId w:val="123158736"/>
              <w:rPr>
                <w:color w:val="000000"/>
                <w:lang w:val="sr-Cyrl-RS"/>
              </w:rPr>
            </w:pPr>
          </w:p>
          <w:p w:rsidR="00D74C17" w:rsidRPr="00D74C17" w:rsidRDefault="00D74C17" w:rsidP="00D74C17">
            <w:pPr>
              <w:jc w:val="center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  <w:r w:rsidRPr="00D74C17">
              <w:rPr>
                <w:b/>
                <w:bCs/>
                <w:sz w:val="24"/>
                <w:szCs w:val="24"/>
              </w:rPr>
              <w:t>O</w:t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 xml:space="preserve"> Б Р А З Л О Ж Е Њ Е</w:t>
            </w:r>
          </w:p>
          <w:p w:rsidR="00D74C17" w:rsidRPr="00D74C17" w:rsidRDefault="00D74C17" w:rsidP="00D74C17">
            <w:pPr>
              <w:jc w:val="center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  <w:r w:rsidRPr="00D74C17">
              <w:rPr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:rsidR="00D74C17" w:rsidRPr="00D74C17" w:rsidRDefault="00D74C17" w:rsidP="00D74C17">
            <w:pPr>
              <w:jc w:val="center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  <w:r w:rsidRPr="00D74C17">
              <w:rPr>
                <w:b/>
                <w:bCs/>
                <w:sz w:val="24"/>
                <w:szCs w:val="24"/>
                <w:lang w:val="sr-Cyrl-RS"/>
              </w:rPr>
              <w:t>УЗ ПРЕДЛОГ ОДЛУКЕ О РЕБАЛАНСУ БУЏЕТА ОПШТИНЕ ТЕМЕРИН ЗА 2025. ГОДИНУ</w:t>
            </w:r>
          </w:p>
          <w:p w:rsidR="00D74C17" w:rsidRPr="00D74C17" w:rsidRDefault="00D74C17" w:rsidP="00D74C17">
            <w:pPr>
              <w:jc w:val="center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jc w:val="center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spacing w:before="100" w:beforeAutospacing="1" w:afterAutospacing="1"/>
              <w:divId w:val="12418620"/>
              <w:rPr>
                <w:sz w:val="24"/>
                <w:szCs w:val="24"/>
                <w:lang w:val="sr-Cyrl-RS" w:eastAsia="sr-Latn-RS"/>
              </w:rPr>
            </w:pPr>
            <w:r w:rsidRPr="00D74C17">
              <w:rPr>
                <w:b/>
                <w:bCs/>
                <w:sz w:val="24"/>
                <w:szCs w:val="24"/>
                <w:lang w:eastAsia="sr-Latn-RS"/>
              </w:rPr>
              <w:t>I</w:t>
            </w:r>
            <w:r w:rsidRPr="00D74C17">
              <w:rPr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D74C17">
              <w:rPr>
                <w:b/>
                <w:bCs/>
                <w:sz w:val="24"/>
                <w:szCs w:val="24"/>
                <w:lang w:val="sr-Latn-RS" w:eastAsia="sr-Latn-RS"/>
              </w:rPr>
              <w:t>ПРАВНИ ОСНОВ ЗА ДОНОШЕЊЕ ОДЛУКЕ</w:t>
            </w:r>
          </w:p>
          <w:p w:rsidR="00D74C17" w:rsidRPr="00D74C17" w:rsidRDefault="00D74C17" w:rsidP="00D74C17">
            <w:pPr>
              <w:spacing w:before="100" w:beforeAutospacing="1" w:after="115"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Latn-RS" w:eastAsia="sr-Latn-RS"/>
              </w:rPr>
            </w:pPr>
            <w:r w:rsidRPr="00D74C17">
              <w:rPr>
                <w:sz w:val="24"/>
                <w:szCs w:val="24"/>
                <w:lang w:val="sr-Latn-RS" w:eastAsia="sr-Latn-RS"/>
              </w:rPr>
              <w:t xml:space="preserve">Правни основ за доношење Одлуке </w:t>
            </w:r>
            <w:r w:rsidRPr="00D74C17">
              <w:rPr>
                <w:sz w:val="24"/>
                <w:szCs w:val="24"/>
                <w:lang w:val="sr-Cyrl-RS" w:eastAsia="sr-Latn-RS"/>
              </w:rPr>
              <w:t xml:space="preserve">о ребалансу </w:t>
            </w:r>
            <w:r w:rsidRPr="00D74C17">
              <w:rPr>
                <w:sz w:val="24"/>
                <w:szCs w:val="24"/>
                <w:lang w:val="sr-Latn-RS" w:eastAsia="sr-Latn-RS"/>
              </w:rPr>
              <w:t>буџет</w:t>
            </w:r>
            <w:r w:rsidRPr="00D74C17">
              <w:rPr>
                <w:sz w:val="24"/>
                <w:szCs w:val="24"/>
                <w:lang w:val="sr-Cyrl-RS" w:eastAsia="sr-Latn-RS"/>
              </w:rPr>
              <w:t>а</w:t>
            </w:r>
            <w:r w:rsidRPr="00D74C17">
              <w:rPr>
                <w:sz w:val="24"/>
                <w:szCs w:val="24"/>
                <w:lang w:val="sr-Latn-RS" w:eastAsia="sr-Latn-RS"/>
              </w:rPr>
              <w:t xml:space="preserve"> Општине Темерин за 20</w:t>
            </w:r>
            <w:r w:rsidRPr="00D74C17">
              <w:rPr>
                <w:sz w:val="24"/>
                <w:szCs w:val="24"/>
                <w:lang w:val="sr-Cyrl-RS" w:eastAsia="sr-Latn-RS"/>
              </w:rPr>
              <w:t>25</w:t>
            </w:r>
            <w:r w:rsidRPr="00D74C17">
              <w:rPr>
                <w:sz w:val="24"/>
                <w:szCs w:val="24"/>
                <w:lang w:val="sr-Latn-RS" w:eastAsia="sr-Latn-RS"/>
              </w:rPr>
              <w:t>. годину садржан је у члану 32. став 1. тачка 2. Закона о локалној самоуправи (''Службени гласник РС'', број 129/07</w:t>
            </w:r>
            <w:r w:rsidRPr="00D74C17">
              <w:rPr>
                <w:sz w:val="24"/>
                <w:szCs w:val="24"/>
                <w:lang w:val="sr-Cyrl-RS" w:eastAsia="sr-Latn-RS"/>
              </w:rPr>
              <w:t>,</w:t>
            </w:r>
            <w:r w:rsidRPr="00D74C17">
              <w:rPr>
                <w:sz w:val="24"/>
                <w:szCs w:val="24"/>
                <w:lang w:val="sr-Latn-RS" w:eastAsia="sr-Latn-RS"/>
              </w:rPr>
              <w:t xml:space="preserve"> 83/14-др. закон</w:t>
            </w:r>
            <w:r w:rsidRPr="00D74C17">
              <w:rPr>
                <w:sz w:val="24"/>
                <w:szCs w:val="24"/>
                <w:lang w:val="sr-Cyrl-RS" w:eastAsia="sr-Latn-RS"/>
              </w:rPr>
              <w:t>, 101/16-др.закон, 47/18 и 111/21-др. закон</w:t>
            </w:r>
            <w:r w:rsidRPr="00D74C17">
              <w:rPr>
                <w:sz w:val="24"/>
                <w:szCs w:val="24"/>
                <w:lang w:val="sr-Latn-RS" w:eastAsia="sr-Latn-RS"/>
              </w:rPr>
              <w:t>),</w:t>
            </w:r>
            <w:r w:rsidRPr="00D74C17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D74C17">
              <w:rPr>
                <w:sz w:val="24"/>
                <w:szCs w:val="24"/>
                <w:lang w:val="sr-Latn-RS" w:eastAsia="sr-Latn-RS"/>
              </w:rPr>
              <w:t>члану 63. Закон о буџетском систему (Службени гласник РС'', број 54/09, 73/10, 101/10, 101/11, 93/12, 62/13, 63/13 – испр., 108/13 и 142/14, 68/15-др. закон, 103/15, 99/16</w:t>
            </w:r>
            <w:r w:rsidRPr="00D74C17">
              <w:rPr>
                <w:sz w:val="24"/>
                <w:szCs w:val="24"/>
                <w:lang w:val="sr-Cyrl-RS" w:eastAsia="sr-Latn-RS"/>
              </w:rPr>
              <w:t xml:space="preserve">, </w:t>
            </w:r>
            <w:r w:rsidRPr="00D74C17">
              <w:rPr>
                <w:sz w:val="24"/>
                <w:szCs w:val="24"/>
                <w:lang w:val="sr-Latn-RS" w:eastAsia="sr-Latn-RS"/>
              </w:rPr>
              <w:t>113/17</w:t>
            </w:r>
            <w:r w:rsidRPr="00D74C17">
              <w:rPr>
                <w:sz w:val="24"/>
                <w:szCs w:val="24"/>
                <w:lang w:val="sr-Cyrl-RS" w:eastAsia="sr-Latn-RS"/>
              </w:rPr>
              <w:t>, 95/18, 31/19, 72/19, 149/20, 118/21, 138/22, 118/21-др.закон, 92/23 и 94/24</w:t>
            </w:r>
            <w:r w:rsidRPr="00D74C17">
              <w:rPr>
                <w:sz w:val="24"/>
                <w:szCs w:val="24"/>
                <w:lang w:val="sr-Latn-RS" w:eastAsia="sr-Latn-RS"/>
              </w:rPr>
              <w:t xml:space="preserve">) и члану </w:t>
            </w:r>
            <w:r w:rsidRPr="00D74C17">
              <w:rPr>
                <w:sz w:val="24"/>
                <w:szCs w:val="24"/>
                <w:lang w:val="sr-Cyrl-RS" w:eastAsia="sr-Latn-RS"/>
              </w:rPr>
              <w:t>40</w:t>
            </w:r>
            <w:r w:rsidRPr="00D74C17">
              <w:rPr>
                <w:sz w:val="24"/>
                <w:szCs w:val="24"/>
                <w:lang w:val="sr-Latn-RS" w:eastAsia="sr-Latn-RS"/>
              </w:rPr>
              <w:t xml:space="preserve">. став 1. тачка 2. Статута општине Темерин (''Службени лист општине Темерин'', број </w:t>
            </w:r>
            <w:r w:rsidRPr="00D74C17">
              <w:rPr>
                <w:sz w:val="24"/>
                <w:szCs w:val="24"/>
                <w:lang w:val="sr-Cyrl-RS" w:eastAsia="sr-Latn-RS"/>
              </w:rPr>
              <w:t>5/19</w:t>
            </w:r>
            <w:r w:rsidRPr="00D74C17">
              <w:rPr>
                <w:sz w:val="24"/>
                <w:szCs w:val="24"/>
                <w:lang w:val="sr-Latn-RS" w:eastAsia="sr-Latn-RS"/>
              </w:rPr>
              <w:t>).</w:t>
            </w:r>
          </w:p>
          <w:p w:rsidR="00D74C17" w:rsidRPr="00D74C17" w:rsidRDefault="00D74C17" w:rsidP="00D74C17">
            <w:pPr>
              <w:spacing w:before="100" w:beforeAutospacing="1" w:after="115"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Latn-RS" w:eastAsia="sr-Latn-RS"/>
              </w:rPr>
            </w:pPr>
          </w:p>
          <w:p w:rsidR="00D74C17" w:rsidRPr="00D74C17" w:rsidRDefault="00D74C17" w:rsidP="00D74C17">
            <w:pPr>
              <w:spacing w:before="100" w:beforeAutospacing="1" w:line="276" w:lineRule="auto"/>
              <w:divId w:val="12418620"/>
              <w:rPr>
                <w:sz w:val="24"/>
                <w:szCs w:val="24"/>
                <w:lang w:val="sr-Cyrl-RS" w:eastAsia="sr-Latn-RS"/>
              </w:rPr>
            </w:pPr>
            <w:r w:rsidRPr="00D74C17">
              <w:rPr>
                <w:b/>
                <w:bCs/>
                <w:sz w:val="24"/>
                <w:szCs w:val="24"/>
                <w:lang w:val="sr-Latn-RS" w:eastAsia="sr-Latn-RS"/>
              </w:rPr>
              <w:t>II РАЗЛОЗИ ЗА ДОНОШЕЊЕ ОДЛУКЕ</w:t>
            </w:r>
          </w:p>
          <w:p w:rsidR="00D74C17" w:rsidRPr="00D74C17" w:rsidRDefault="00D74C17" w:rsidP="00D74C17">
            <w:pPr>
              <w:spacing w:before="100" w:beforeAutospacing="1" w:after="115"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sr-Latn-RS"/>
              </w:rPr>
            </w:pPr>
            <w:r w:rsidRPr="00D74C17">
              <w:rPr>
                <w:sz w:val="24"/>
                <w:szCs w:val="24"/>
                <w:lang w:val="sr-Cyrl-RS" w:eastAsia="sr-Latn-RS"/>
              </w:rPr>
              <w:t>Разлози за израду ребаланса буџета општине Темерин за 2025. годину су следећи:</w:t>
            </w:r>
          </w:p>
          <w:p w:rsidR="00D74C17" w:rsidRPr="00D74C17" w:rsidRDefault="00D74C17" w:rsidP="00D74C17">
            <w:pPr>
              <w:numPr>
                <w:ilvl w:val="0"/>
                <w:numId w:val="4"/>
              </w:numPr>
              <w:spacing w:before="100" w:beforeAutospacing="1" w:after="115" w:line="276" w:lineRule="auto"/>
              <w:jc w:val="both"/>
              <w:divId w:val="12418620"/>
              <w:rPr>
                <w:sz w:val="24"/>
                <w:szCs w:val="24"/>
                <w:lang w:val="sr-Cyrl-RS" w:eastAsia="sr-Latn-RS"/>
              </w:rPr>
            </w:pPr>
            <w:r w:rsidRPr="00D74C17">
              <w:rPr>
                <w:sz w:val="24"/>
                <w:szCs w:val="24"/>
                <w:lang w:val="sr-Cyrl-RS" w:eastAsia="sr-Latn-RS"/>
              </w:rPr>
              <w:t>Укључивање у буџет и распоређивање пренетих неутрошених наменских средстава, добијених од виших нивоа власти у укупном износу од 72.984.000,00 динара, као и дела  неутрошених средстава из ранијих година у износу од 74.000.000,00 динара,</w:t>
            </w:r>
          </w:p>
          <w:p w:rsidR="00D74C17" w:rsidRPr="00D74C17" w:rsidRDefault="00D74C17" w:rsidP="00D74C17">
            <w:pPr>
              <w:numPr>
                <w:ilvl w:val="0"/>
                <w:numId w:val="4"/>
              </w:numPr>
              <w:spacing w:before="100" w:beforeAutospacing="1" w:after="115" w:line="276" w:lineRule="auto"/>
              <w:jc w:val="both"/>
              <w:divId w:val="12418620"/>
              <w:rPr>
                <w:sz w:val="24"/>
                <w:szCs w:val="24"/>
                <w:lang w:val="sr-Cyrl-RS" w:eastAsia="sr-Latn-RS"/>
              </w:rPr>
            </w:pPr>
            <w:r w:rsidRPr="00D74C17">
              <w:rPr>
                <w:sz w:val="24"/>
                <w:szCs w:val="24"/>
                <w:lang w:val="sr-Cyrl-RS" w:eastAsia="sr-Latn-RS"/>
              </w:rPr>
              <w:t xml:space="preserve">Планирање капиталног наменског трансфера од АПВ у износу од 730.000.000,00 динара који је известан до краја године, а који је опредељен за  изградњу фабрике воде и </w:t>
            </w:r>
          </w:p>
          <w:p w:rsidR="00D74C17" w:rsidRPr="00D74C17" w:rsidRDefault="00D74C17" w:rsidP="00C001C8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sr-Latn-RS"/>
              </w:rPr>
            </w:pPr>
            <w:r w:rsidRPr="00D74C17">
              <w:rPr>
                <w:sz w:val="24"/>
                <w:szCs w:val="24"/>
                <w:lang w:val="sr-Cyrl-RS" w:eastAsia="sr-Latn-RS"/>
              </w:rPr>
              <w:t>Планирање недостајућих средстава на појединим пројектима и апропријацијама, као и смањивање појединих апропријација за које се показало да су планиране у већем обиму него што је потребно.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sr-Latn-RS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b/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sz w:val="24"/>
                <w:szCs w:val="24"/>
                <w:lang w:val="sr-Cyrl-CS" w:eastAsia="ar-SA"/>
              </w:rPr>
              <w:t>ОБРАЗЛОЖЕЊЕ ПРИХОДА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jc w:val="both"/>
              <w:divId w:val="12418620"/>
              <w:rPr>
                <w:sz w:val="24"/>
                <w:szCs w:val="24"/>
                <w:lang w:val="sr-Cyrl-RS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ab/>
            </w:r>
            <w:r w:rsidRPr="00D74C17">
              <w:rPr>
                <w:sz w:val="24"/>
                <w:szCs w:val="24"/>
                <w:lang w:val="sr-Cyrl-RS"/>
              </w:rPr>
              <w:t>Приликом планирања ребаланса буџета укупан обим прихода и примања  је утврђен у износу као што је то одређено смерницама из упутства Министарства финансија.</w:t>
            </w:r>
          </w:p>
          <w:p w:rsidR="00D74C17" w:rsidRPr="00D74C17" w:rsidRDefault="00D74C17" w:rsidP="00D74C17">
            <w:pPr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numPr>
                <w:ilvl w:val="0"/>
                <w:numId w:val="3"/>
              </w:numPr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  <w:r w:rsidRPr="00D74C17">
              <w:rPr>
                <w:sz w:val="24"/>
                <w:szCs w:val="24"/>
                <w:lang w:val="sr-Cyrl-RS"/>
              </w:rPr>
              <w:t xml:space="preserve"> У 2025. години општина Темерин планира пренета неутрошена средства за посебне намене, као и нераспоређени вишак прихода и примања из ранијих година у укупном износу од 146.984.000,00 динара. </w:t>
            </w:r>
          </w:p>
          <w:p w:rsidR="00D74C17" w:rsidRPr="00D74C17" w:rsidRDefault="00D74C17" w:rsidP="00D74C17">
            <w:pPr>
              <w:numPr>
                <w:ilvl w:val="0"/>
                <w:numId w:val="3"/>
              </w:numPr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  <w:r w:rsidRPr="00D74C17">
              <w:rPr>
                <w:sz w:val="24"/>
                <w:szCs w:val="24"/>
                <w:lang w:val="sr-Cyrl-RS"/>
              </w:rPr>
              <w:t>по инструкцијама из упутства министарства финансија за 2025. годину, текући приходи општине Темерин могу износити 1.809.356.600,82 динара. Тренутно важећом одлуком текући приходи су планирани у мањем обиму, односно умањени у односу на остварене текуће приходе у 2024. години за 10,3%.</w:t>
            </w:r>
          </w:p>
          <w:p w:rsidR="00D74C17" w:rsidRPr="00D74C17" w:rsidRDefault="00D74C17" w:rsidP="00D74C17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/>
              </w:rPr>
              <w:t xml:space="preserve">Предложеним ребалансом приходи су додатно увећани за 547.659.399,18 динара и то повећање се односи на планирани капитални трансфер који ће бити остварен до краја године, а који се односи на изградњу фабрике воде. До краја маја месеца општини </w:t>
            </w:r>
            <w:r w:rsidRPr="00D74C17">
              <w:rPr>
                <w:sz w:val="24"/>
                <w:szCs w:val="24"/>
                <w:lang w:val="sr-Cyrl-RS"/>
              </w:rPr>
              <w:lastRenderedPageBreak/>
              <w:t xml:space="preserve">Темерин су трансферисана средства од АПВ за ову намену, у износу од 168.492.421,00 динара.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Приходи и примања 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планирани</w:t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ребалансом</w:t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 буџета Општине Темерин за 2025. годину су: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color w:val="FF0000"/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tabs>
                <w:tab w:val="left" w:pos="720"/>
              </w:tabs>
              <w:suppressAutoHyphens/>
              <w:spacing w:line="276" w:lineRule="auto"/>
              <w:ind w:left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ТЕКУЋИ ПРИХОДИ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left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Порез на доходак и капиталне добитке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711) планира се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987.530.000,00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динара,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што је повећање од 4%  у односу на досадашњи план. </w:t>
            </w:r>
            <w:bookmarkStart w:id="107" w:name="_Hlk100916265"/>
            <w:r w:rsidRPr="00D74C17">
              <w:rPr>
                <w:sz w:val="24"/>
                <w:szCs w:val="24"/>
                <w:lang w:val="sr-Cyrl-RS" w:eastAsia="ar-SA"/>
              </w:rPr>
              <w:t>У структури прихода, порез на доходак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чини </w:t>
            </w:r>
            <w:r w:rsidRPr="00D74C17">
              <w:rPr>
                <w:sz w:val="24"/>
                <w:szCs w:val="24"/>
                <w:lang w:val="sr-Cyrl-RS" w:eastAsia="ar-SA"/>
              </w:rPr>
              <w:t>39</w:t>
            </w:r>
            <w:r w:rsidRPr="00D74C17">
              <w:rPr>
                <w:sz w:val="24"/>
                <w:szCs w:val="24"/>
                <w:lang w:val="sr-Cyrl-CS" w:eastAsia="ar-SA"/>
              </w:rPr>
              <w:t>% укупн</w:t>
            </w:r>
            <w:r w:rsidRPr="00D74C17">
              <w:rPr>
                <w:sz w:val="24"/>
                <w:szCs w:val="24"/>
                <w:lang w:val="sr-Cyrl-RS" w:eastAsia="ar-SA"/>
              </w:rPr>
              <w:t>их прихода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и примања буџета</w:t>
            </w:r>
            <w:bookmarkEnd w:id="107"/>
            <w:r w:rsidRPr="00D74C17">
              <w:rPr>
                <w:sz w:val="24"/>
                <w:szCs w:val="24"/>
                <w:lang w:val="sr-Cyrl-CS" w:eastAsia="ar-SA"/>
              </w:rPr>
              <w:t>. Ова група прихода у себи садржи порез на зараде, порез на приходе од самосталне делатности, порез на приходе од непокретности, порез на земљиште, самодопринос и порез на друге приходе. За непуних 5 месеци текуће године остврење ове групе прихода износи 375 милиона динара.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Порез на имовину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713)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предложеним ребалансом се планира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244.000.000,00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</w:t>
            </w:r>
            <w:r w:rsidRPr="00D74C17">
              <w:rPr>
                <w:sz w:val="24"/>
                <w:szCs w:val="24"/>
                <w:lang w:val="sr-Cyrl-RS" w:eastAsia="ar-SA"/>
              </w:rPr>
              <w:t>ара, што је повећање за 11% у односу на досадашњи план.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Најзначајнији извор прихода у овој групи је порез на имовину физичких и правних лица </w:t>
            </w:r>
            <w:r w:rsidRPr="00D74C17">
              <w:rPr>
                <w:sz w:val="24"/>
                <w:szCs w:val="24"/>
                <w:lang w:val="sr-Cyrl-RS" w:eastAsia="ar-SA"/>
              </w:rPr>
              <w:t>и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порез на пренос апсолутних права</w:t>
            </w:r>
            <w:r w:rsidRPr="00D74C17">
              <w:rPr>
                <w:sz w:val="24"/>
                <w:szCs w:val="24"/>
                <w:lang w:val="sr-Cyrl-RS" w:eastAsia="ar-SA"/>
              </w:rPr>
              <w:t>. У структури прихода, порез на имовину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чини </w:t>
            </w:r>
            <w:r w:rsidRPr="00D74C17">
              <w:rPr>
                <w:sz w:val="24"/>
                <w:szCs w:val="24"/>
                <w:lang w:val="sr-Cyrl-RS" w:eastAsia="ar-SA"/>
              </w:rPr>
              <w:t>10</w:t>
            </w:r>
            <w:r w:rsidRPr="00D74C17">
              <w:rPr>
                <w:sz w:val="24"/>
                <w:szCs w:val="24"/>
                <w:lang w:val="sr-Cyrl-CS" w:eastAsia="ar-SA"/>
              </w:rPr>
              <w:t>% укупн</w:t>
            </w:r>
            <w:r w:rsidRPr="00D74C17">
              <w:rPr>
                <w:sz w:val="24"/>
                <w:szCs w:val="24"/>
                <w:lang w:val="sr-Cyrl-RS" w:eastAsia="ar-SA"/>
              </w:rPr>
              <w:t>их прихода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и примања буџета. Остварење ове групе прихода за непуних 5 месеци текуће године износи 100 милиона динара.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ab/>
              <w:t xml:space="preserve"> </w:t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Порез на добра и услуге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(група 714) планира се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49.390.000,00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или</w:t>
            </w:r>
            <w:r w:rsidRPr="00D74C17">
              <w:rPr>
                <w:color w:val="800000"/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RS" w:eastAsia="ar-SA"/>
              </w:rPr>
              <w:t>2</w:t>
            </w:r>
            <w:r w:rsidRPr="00D74C17">
              <w:rPr>
                <w:sz w:val="24"/>
                <w:szCs w:val="24"/>
                <w:lang w:val="sr-Cyrl-CS" w:eastAsia="ar-SA"/>
              </w:rPr>
              <w:t>% у укупно планираним приходима буџета. Ова група прихода у себи садржи комуналне таксе, накнаду за промену намене пољопривредног земљишта, годишњу накнаду за друмска моторна возила</w:t>
            </w:r>
            <w:r w:rsidRPr="00D74C17">
              <w:rPr>
                <w:sz w:val="24"/>
                <w:szCs w:val="24"/>
                <w:lang w:val="sr-Cyrl-RS" w:eastAsia="ar-SA"/>
              </w:rPr>
              <w:t>, као и накнаду за заштиту и унапређење животне средине.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Други порези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716)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ребалансом су </w:t>
            </w:r>
            <w:r w:rsidRPr="00D74C17">
              <w:rPr>
                <w:sz w:val="24"/>
                <w:szCs w:val="24"/>
                <w:lang w:val="sr-Cyrl-CS" w:eastAsia="ar-SA"/>
              </w:rPr>
              <w:t>планирани у износу од 11.500.000,00 динара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. </w:t>
            </w:r>
            <w:r w:rsidRPr="00D74C17">
              <w:rPr>
                <w:sz w:val="24"/>
                <w:szCs w:val="24"/>
                <w:lang w:val="sr-Cyrl-CS" w:eastAsia="ar-SA"/>
              </w:rPr>
              <w:t>Ова група прихода садржи комуналну таксу за истицање фирме на пословном простору</w:t>
            </w:r>
            <w:r w:rsidRPr="00D74C17">
              <w:rPr>
                <w:sz w:val="24"/>
                <w:szCs w:val="24"/>
                <w:lang w:val="sr-Cyrl-RS" w:eastAsia="ar-SA"/>
              </w:rPr>
              <w:t>.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 xml:space="preserve">Донације од међународних организација (група 732) </w:t>
            </w:r>
            <w:r w:rsidRPr="00D74C17">
              <w:rPr>
                <w:sz w:val="24"/>
                <w:szCs w:val="24"/>
                <w:lang w:val="sr-Cyrl-RS" w:eastAsia="ar-SA"/>
              </w:rPr>
              <w:t>планирају се у износу од 27.297.000,00 динара. Средствау износу од 420.000,00 се добијају за унапређење и спровођење реформе пореза на имовину. А остатак планираних средства се добија за реализацију два ИПА пројекта, која су започета у 2024. години.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Трансфери од других нивоа власти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733)  планирани су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878.545.000,00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динара. Ова група прихода у себи садржи текуће и капиталне наменске и ненаменске трансфере од републике и покрајине. Износ ненаменског трансфера из буџета РС који припада општини Темерин износи 105.000.000,00 динара, </w:t>
            </w:r>
            <w:r w:rsidRPr="00D74C17">
              <w:rPr>
                <w:sz w:val="24"/>
                <w:szCs w:val="24"/>
                <w:lang w:val="sr-Cyrl-RS" w:eastAsia="ar-SA"/>
              </w:rPr>
              <w:t>односно остаје непромењен.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 је капитални наменски трансфер од АПВ у укупном износу од 730.000.000,00 динара за финансирање пројекта ''Изградња постројења за пречишћавање бунарске воде са изворишта ''Старо Ђурђево'' у Општини Темерин'' (изградња фабрике воде).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У структури прихода, </w:t>
            </w:r>
            <w:r w:rsidRPr="00D74C17">
              <w:rPr>
                <w:bCs/>
                <w:sz w:val="24"/>
                <w:szCs w:val="24"/>
                <w:lang w:val="sr-Cyrl-CS" w:eastAsia="ar-SA"/>
              </w:rPr>
              <w:t>трансфери од других нивоа власти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чине </w:t>
            </w:r>
            <w:r w:rsidRPr="00D74C17">
              <w:rPr>
                <w:sz w:val="24"/>
                <w:szCs w:val="24"/>
                <w:lang w:val="sr-Cyrl-RS" w:eastAsia="ar-SA"/>
              </w:rPr>
              <w:t>35</w:t>
            </w:r>
            <w:r w:rsidRPr="00D74C17">
              <w:rPr>
                <w:sz w:val="24"/>
                <w:szCs w:val="24"/>
                <w:lang w:val="sr-Cyrl-CS" w:eastAsia="ar-SA"/>
              </w:rPr>
              <w:t>% укупн</w:t>
            </w:r>
            <w:r w:rsidRPr="00D74C17">
              <w:rPr>
                <w:sz w:val="24"/>
                <w:szCs w:val="24"/>
                <w:lang w:val="sr-Cyrl-RS" w:eastAsia="ar-SA"/>
              </w:rPr>
              <w:t>их прихода и примања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буџета.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Приходи од имовине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741) планирају се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ребалансом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117.133.000,00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</w:t>
            </w:r>
            <w:r w:rsidRPr="00D74C17">
              <w:rPr>
                <w:sz w:val="24"/>
                <w:szCs w:val="24"/>
                <w:lang w:val="sr-Cyrl-RS" w:eastAsia="ar-SA"/>
              </w:rPr>
              <w:t>а.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У овој групи прихода најзаступљенија су средства од давања у закуп  пољопривредног земљишта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14.500.000,00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динара. Такође, планира се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и допринос за уређивање грађевинског земљишта у износу од 90.000.000,00 динара,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као и приходи буџета општине од камата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12.500.000,00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Приходи од продаје добара и услуга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742)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предложеним ребалансом повећавају се на износ од 37.601.000,00 динара. Приход остварен по основу пружања услуга боравка деце у предшколским установама у корист нивоа општина је најзаступљенији приход у овој групи и планира се у износу од 26.000.000,00 динара, што представља повећање од 6%. Такође, у овој групи, планира се и родитељски динар за ваннаставне активности у износу од 3.800.000,00 </w:t>
            </w:r>
            <w:r w:rsidRPr="00D74C17">
              <w:rPr>
                <w:sz w:val="24"/>
                <w:szCs w:val="24"/>
                <w:lang w:val="sr-Cyrl-RS" w:eastAsia="ar-SA"/>
              </w:rPr>
              <w:lastRenderedPageBreak/>
              <w:t>динара.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Новчане казне и одузета имовинска корист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743) планирају се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20.000,00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Мешовити и неодређени приходи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(група 745) планирају се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4.000.000,00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динара. Део добити јавних предузећа која се уплаћује у буџет се не планира.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ПРИМАЊА ОД ПРОДАЈЕ НЕФИНАНСИЈСКЕ ИМОВИНЕ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Примања од продаје нефинансијске имовине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800)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ребалансом се планира у износу од 4.000.000,00 динара.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ПРИМАЊА ОД ЗАДУЖИВАЊА И ПРОДАЈЕ ФИНАНСИЈСКЕ ИМОВИНЕ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left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Примања од задуживања и продаје финансијске имовине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(група 900)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ребалансом се  не </w:t>
            </w:r>
            <w:r w:rsidRPr="00D74C17">
              <w:rPr>
                <w:sz w:val="24"/>
                <w:szCs w:val="24"/>
                <w:lang w:val="sr-Cyrl-CS" w:eastAsia="ar-SA"/>
              </w:rPr>
              <w:t>планирају</w:t>
            </w:r>
            <w:r w:rsidRPr="00D74C17">
              <w:rPr>
                <w:sz w:val="24"/>
                <w:szCs w:val="24"/>
                <w:lang w:val="sr-Cyrl-RS" w:eastAsia="ar-SA"/>
              </w:rPr>
              <w:t>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tabs>
                <w:tab w:val="left" w:pos="8400"/>
              </w:tabs>
              <w:suppressAutoHyphens/>
              <w:spacing w:line="276" w:lineRule="auto"/>
              <w:jc w:val="both"/>
              <w:divId w:val="12418620"/>
              <w:rPr>
                <w:b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sz w:val="24"/>
                <w:szCs w:val="24"/>
                <w:lang w:val="sr-Cyrl-CS" w:eastAsia="ar-SA"/>
              </w:rPr>
              <w:t>ОБРАЗЛОЖЕЊЕ РАСХОДА</w:t>
            </w:r>
          </w:p>
          <w:p w:rsidR="00D74C17" w:rsidRPr="00D74C17" w:rsidRDefault="00D74C17" w:rsidP="00D74C17">
            <w:pPr>
              <w:tabs>
                <w:tab w:val="left" w:pos="8400"/>
              </w:tabs>
              <w:suppressAutoHyphens/>
              <w:spacing w:line="276" w:lineRule="auto"/>
              <w:jc w:val="both"/>
              <w:divId w:val="12418620"/>
              <w:rPr>
                <w:b/>
                <w:color w:val="FF00FF"/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tabs>
                <w:tab w:val="left" w:pos="8400"/>
              </w:tabs>
              <w:suppressAutoHyphens/>
              <w:spacing w:line="276" w:lineRule="auto"/>
              <w:jc w:val="both"/>
              <w:divId w:val="12418620"/>
              <w:rPr>
                <w:color w:val="FF00FF"/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color w:val="FF00FF"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Расходи и издаци</w:t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планирани</w:t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ребалансом</w:t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 xml:space="preserve"> буџета Општине Темерин за 2025. годину су:</w:t>
            </w:r>
          </w:p>
          <w:p w:rsidR="00D74C17" w:rsidRPr="00D74C17" w:rsidRDefault="00D74C17" w:rsidP="00D74C17">
            <w:pPr>
              <w:tabs>
                <w:tab w:val="left" w:pos="8400"/>
              </w:tabs>
              <w:suppressAutoHyphens/>
              <w:spacing w:line="276" w:lineRule="auto"/>
              <w:jc w:val="both"/>
              <w:divId w:val="12418620"/>
              <w:rPr>
                <w:color w:val="FF00FF"/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ТЕКУЋИ РАСХОДИ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left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Расходи за запослене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41)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предложеним ребалансом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планирани су у износу </w:t>
            </w:r>
            <w:r w:rsidRPr="00D74C17">
              <w:rPr>
                <w:sz w:val="24"/>
                <w:szCs w:val="24"/>
                <w:lang w:val="sr-Cyrl-RS" w:eastAsia="ar-SA"/>
              </w:rPr>
              <w:t>429.813.000,00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што чини </w:t>
            </w:r>
            <w:r w:rsidRPr="00D74C17">
              <w:rPr>
                <w:sz w:val="24"/>
                <w:szCs w:val="24"/>
                <w:lang w:val="sr-Cyrl-RS" w:eastAsia="ar-SA"/>
              </w:rPr>
              <w:t>17</w:t>
            </w:r>
            <w:r w:rsidRPr="00D74C17">
              <w:rPr>
                <w:sz w:val="24"/>
                <w:szCs w:val="24"/>
                <w:lang w:val="sr-Cyrl-CS" w:eastAsia="ar-SA"/>
              </w:rPr>
              <w:t>% средстава буџета</w:t>
            </w:r>
            <w:r w:rsidRPr="00D74C17">
              <w:rPr>
                <w:sz w:val="24"/>
                <w:szCs w:val="24"/>
                <w:lang w:val="sr-Cyrl-RS" w:eastAsia="ar-SA"/>
              </w:rPr>
              <w:t>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Маса средстава за плате (на економским класификацијама 411 – Плате, додаци и накнаде запослених и 412 – Социјални доприноси на терет послодавца) планирана је у складу са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Упутством за припрему одлуке о буџету локалне власти за 2025. годину са пројекцијама за 2026. и 2027. годину, које је донео министар финансија. У 2025. години Општини Темерин је дозвољена маса за плате у износу од 384.697.440,00 динара.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>Као и у претходним годинама, и у буџетској 2025. години нису планирана средства за исплату божићних, годишњих и других врста награда и бонуса, осим јубиларних награда за запослене који ће то право стећи у 2025. години.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Коришћење роба и услуга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42) планирано је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435.780.000,00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Средства за отплату камата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44)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ребалансом су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планирана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5.000,00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Субвенције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45) су планиран</w:t>
            </w:r>
            <w:r w:rsidRPr="00D74C17">
              <w:rPr>
                <w:sz w:val="24"/>
                <w:szCs w:val="24"/>
                <w:lang w:val="sr-Cyrl-RS" w:eastAsia="ar-SA"/>
              </w:rPr>
              <w:t>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у укупном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59.250.000,00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и у укупној структури износе 2% средстава из буџета.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Донације и трансфери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46) планирани су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239.347.000,00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динара. У овој категорији расхода планирана су средства за финансирање установа основног, средњег образовања, социјалне и здравствене заштите.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ab/>
              <w:t>Права из социјалног осигурања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47) планирана су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91.710.000,00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ab/>
              <w:t>Остали расходи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48) планирани су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82.482.000,00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динара што </w:t>
            </w:r>
            <w:r w:rsidRPr="00D74C17">
              <w:rPr>
                <w:sz w:val="24"/>
                <w:szCs w:val="24"/>
                <w:lang w:val="sr-Cyrl-CS" w:eastAsia="ar-SA"/>
              </w:rPr>
              <w:lastRenderedPageBreak/>
              <w:t xml:space="preserve">чини </w:t>
            </w:r>
            <w:r w:rsidRPr="00D74C17">
              <w:rPr>
                <w:sz w:val="24"/>
                <w:szCs w:val="24"/>
                <w:lang w:val="sr-Cyrl-RS" w:eastAsia="ar-SA"/>
              </w:rPr>
              <w:t>3</w:t>
            </w:r>
            <w:r w:rsidRPr="00D74C17">
              <w:rPr>
                <w:sz w:val="24"/>
                <w:szCs w:val="24"/>
                <w:lang w:val="sr-Cyrl-CS" w:eastAsia="ar-SA"/>
              </w:rPr>
              <w:t>% средстава из буџета</w:t>
            </w:r>
            <w:r w:rsidRPr="00D74C17">
              <w:rPr>
                <w:sz w:val="24"/>
                <w:szCs w:val="24"/>
                <w:lang w:val="sr-Cyrl-RS" w:eastAsia="ar-SA"/>
              </w:rPr>
              <w:t>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Остали расходи обухватају дотације невладиним ораганизацијама, спортским организацијама, новчане казне и пенале по решењу судова, накнаде штета и сл.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Средства резерве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49) планирају се у укупном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18.100.000,00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од чега се </w:t>
            </w:r>
            <w:r w:rsidRPr="00D74C17">
              <w:rPr>
                <w:sz w:val="24"/>
                <w:szCs w:val="24"/>
                <w:lang w:val="sr-Cyrl-RS" w:eastAsia="ar-SA"/>
              </w:rPr>
              <w:t>18.000.000,00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односи на текућу резерву, а </w:t>
            </w:r>
            <w:r w:rsidRPr="00D74C17">
              <w:rPr>
                <w:sz w:val="24"/>
                <w:szCs w:val="24"/>
                <w:lang w:val="sr-Cyrl-RS" w:eastAsia="ar-SA"/>
              </w:rPr>
              <w:t>1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00.000,00 динара на сталну резерву.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ИЗДАЦИ ЗА НЕФИНАНСИЈСКУ ИМОВИНУ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left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Издаци за основна средства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51) планирани су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1.145.212.000,00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динара или </w:t>
            </w:r>
            <w:r w:rsidRPr="00D74C17">
              <w:rPr>
                <w:sz w:val="24"/>
                <w:szCs w:val="24"/>
                <w:lang w:val="sr-Cyrl-RS" w:eastAsia="ar-SA"/>
              </w:rPr>
              <w:t>46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% укупно планираних средстава из буџета,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и представљају повећање за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75%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односу на досадашњи план. </w:t>
            </w:r>
            <w:r w:rsidRPr="00D74C17">
              <w:rPr>
                <w:sz w:val="24"/>
                <w:szCs w:val="24"/>
                <w:lang w:val="sr-Cyrl-CS" w:eastAsia="ar-SA"/>
              </w:rPr>
              <w:t>Набавке административне, канцеларијске опреме и осталих основних средстава за редован рад планиране су уз максимал</w:t>
            </w:r>
            <w:r w:rsidR="00277E02">
              <w:rPr>
                <w:sz w:val="24"/>
                <w:szCs w:val="24"/>
                <w:lang w:val="sr-Cyrl-CS" w:eastAsia="ar-SA"/>
              </w:rPr>
              <w:t>н</w:t>
            </w:r>
            <w:r w:rsidRPr="00D74C17">
              <w:rPr>
                <w:sz w:val="24"/>
                <w:szCs w:val="24"/>
                <w:lang w:val="sr-Cyrl-CS" w:eastAsia="ar-SA"/>
              </w:rPr>
              <w:t>е уштеде, тако да се само врше набавке средстава неопходних за рад. У оквиру ове категорије издатака највећим делом планирани су капитални пројекти изградње и капиталног одржавања зграда и грађевинских објеката инфраструктуре од интереса за нашу Општину, укључујући и услуге пројектног планирања, као и улагања у опрему, машине и другу нефинаснијску имовину.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Залихе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52) планиране су у износу од 300.000,00 динара.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Издаци за природну имовину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54) планирани су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6.000.000,00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. 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ИЗДАЦИ ЗА ОТПЛАТУ ГЛАВНИЦЕ И НАБАВКУ ФИНАНСИЈСКЕ ИМОВИНЕ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left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CS" w:eastAsia="ar-SA"/>
              </w:rPr>
              <w:t>Издаци за отплату главнице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(категорија 61) нису планирани. Општина Темерин није кредитно задужена.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Набавка финансијске имовине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(категорија 62) планира се у износу од 1.000,00 динара.</w:t>
            </w: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spacing w:line="276" w:lineRule="auto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>У посебном делу Предлога Одлуке о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ребалансу </w:t>
            </w:r>
            <w:r w:rsidRPr="00D74C17">
              <w:rPr>
                <w:sz w:val="24"/>
                <w:szCs w:val="24"/>
                <w:lang w:val="sr-Cyrl-CS" w:eastAsia="ar-SA"/>
              </w:rPr>
              <w:t>буџет</w:t>
            </w:r>
            <w:r w:rsidRPr="00D74C17">
              <w:rPr>
                <w:sz w:val="24"/>
                <w:szCs w:val="24"/>
                <w:lang w:val="sr-Cyrl-RS" w:eastAsia="ar-SA"/>
              </w:rPr>
              <w:t>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општине Темерин за 2025</w:t>
            </w:r>
            <w:r w:rsidRPr="00D74C17">
              <w:rPr>
                <w:sz w:val="24"/>
                <w:szCs w:val="24"/>
                <w:lang w:val="sr-Cyrl-RS" w:eastAsia="ar-SA"/>
              </w:rPr>
              <w:t>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годину укупно планирани расходи и издаци</w:t>
            </w:r>
            <w:r w:rsidRPr="00D74C17">
              <w:rPr>
                <w:sz w:val="24"/>
                <w:szCs w:val="24"/>
                <w:lang w:val="sr-Cyrl-RS" w:eastAsia="ar-SA"/>
              </w:rPr>
              <w:t>, заједно са пренетим неутрошеним средствима из ранијих година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од 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>2.508.000.000,00</w:t>
            </w:r>
            <w:r w:rsidRPr="00D74C17">
              <w:rPr>
                <w:b/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распоређују се по корисницима и врстама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расхода и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издатака. </w:t>
            </w:r>
          </w:p>
          <w:p w:rsidR="00D74C17" w:rsidRPr="00D74C17" w:rsidRDefault="00D74C17" w:rsidP="00D74C17">
            <w:pPr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jc w:val="both"/>
              <w:divId w:val="12418620"/>
              <w:rPr>
                <w:sz w:val="24"/>
                <w:szCs w:val="24"/>
                <w:lang w:val="sr-Cyrl-CS"/>
              </w:rPr>
            </w:pPr>
          </w:p>
          <w:p w:rsidR="00D74C17" w:rsidRPr="00D74C17" w:rsidRDefault="00D74C17" w:rsidP="00D74C17">
            <w:pPr>
              <w:jc w:val="both"/>
              <w:divId w:val="12418620"/>
              <w:rPr>
                <w:b/>
                <w:i/>
                <w:sz w:val="24"/>
                <w:szCs w:val="24"/>
                <w:u w:val="single"/>
                <w:lang w:val="sr-Cyrl-RS"/>
              </w:rPr>
            </w:pPr>
            <w:r w:rsidRPr="00D74C17">
              <w:rPr>
                <w:sz w:val="24"/>
                <w:szCs w:val="24"/>
                <w:lang w:val="sr-Cyrl-RS"/>
              </w:rPr>
              <w:tab/>
            </w:r>
            <w:r w:rsidRPr="00D74C17">
              <w:rPr>
                <w:b/>
                <w:i/>
                <w:sz w:val="24"/>
                <w:szCs w:val="24"/>
                <w:u w:val="single"/>
                <w:lang w:val="sr-Cyrl-RS"/>
              </w:rPr>
              <w:t>Предложеним ребалансом буџета планирају се измене и допуне код следећих програма, програмских активности и пројеката.</w:t>
            </w:r>
          </w:p>
          <w:p w:rsidR="00D74C17" w:rsidRPr="00D74C17" w:rsidRDefault="00D74C17" w:rsidP="00D74C17">
            <w:pPr>
              <w:jc w:val="both"/>
              <w:divId w:val="12418620"/>
              <w:rPr>
                <w:i/>
                <w:sz w:val="24"/>
                <w:szCs w:val="24"/>
                <w:u w:val="single"/>
                <w:lang w:val="sr-Cyrl-RS"/>
              </w:rPr>
            </w:pPr>
          </w:p>
          <w:p w:rsidR="00D74C17" w:rsidRPr="00D74C17" w:rsidRDefault="00D74C17" w:rsidP="00D74C17">
            <w:pPr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shd w:val="clear" w:color="auto" w:fill="FFFFFF"/>
              <w:spacing w:before="100" w:beforeAutospacing="1" w:after="100" w:afterAutospacing="1"/>
              <w:jc w:val="both"/>
              <w:divId w:val="12418620"/>
              <w:rPr>
                <w:sz w:val="24"/>
                <w:szCs w:val="24"/>
                <w:lang w:val="sr-Cyrl-RS" w:eastAsia="en-US"/>
              </w:rPr>
            </w:pPr>
            <w:r w:rsidRPr="00D74C17">
              <w:rPr>
                <w:sz w:val="24"/>
                <w:szCs w:val="24"/>
                <w:lang w:val="sr-Cyrl-RS" w:eastAsia="en-US"/>
              </w:rPr>
              <w:tab/>
              <w:t xml:space="preserve">У оквиру раздела 1, </w:t>
            </w:r>
            <w:r w:rsidRPr="00D74C17">
              <w:rPr>
                <w:sz w:val="24"/>
                <w:szCs w:val="24"/>
                <w:u w:val="single"/>
                <w:lang w:val="sr-Cyrl-RS" w:eastAsia="en-US"/>
              </w:rPr>
              <w:t xml:space="preserve">Скупштина општине </w:t>
            </w:r>
            <w:r w:rsidRPr="00D74C17">
              <w:rPr>
                <w:sz w:val="24"/>
                <w:szCs w:val="24"/>
                <w:lang w:val="sr-Cyrl-RS" w:eastAsia="en-US"/>
              </w:rPr>
              <w:t xml:space="preserve">предложеним ребалансом планирају се укупна средства у износу од 29.627.000,00 динара. План је увећан за 24%. Средства за плате су повећана у складу са упутством министарства финансија (од јануарске плате повећање је 8%). Планирана средства на економској класификацији 423 (позиција 7) повећања су у складу са одлуком скупштине општине а која се односи на повећање накнаде за одборнике и износа накнаде за скупштинске комисије (како би средства била опредељена у потребном износу за </w:t>
            </w:r>
            <w:r w:rsidRPr="00D74C17">
              <w:rPr>
                <w:sz w:val="24"/>
                <w:szCs w:val="24"/>
                <w:lang w:val="sr-Cyrl-RS" w:eastAsia="en-US"/>
              </w:rPr>
              <w:lastRenderedPageBreak/>
              <w:t>исплате поменутих накнада до краја године).</w:t>
            </w:r>
          </w:p>
          <w:p w:rsidR="00D74C17" w:rsidRPr="00D74C17" w:rsidRDefault="00D74C17" w:rsidP="00D74C17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divId w:val="12418620"/>
              <w:rPr>
                <w:sz w:val="24"/>
                <w:szCs w:val="24"/>
                <w:lang w:val="sr-Cyrl-RS" w:eastAsia="en-US"/>
              </w:rPr>
            </w:pPr>
            <w:r w:rsidRPr="00D74C17">
              <w:rPr>
                <w:sz w:val="24"/>
                <w:szCs w:val="24"/>
                <w:lang w:val="sr-Cyrl-RS" w:eastAsia="en-US"/>
              </w:rPr>
              <w:t xml:space="preserve">У оквиру раздела 2, </w:t>
            </w:r>
            <w:r w:rsidRPr="00D74C17">
              <w:rPr>
                <w:sz w:val="24"/>
                <w:szCs w:val="24"/>
                <w:u w:val="single"/>
                <w:lang w:val="sr-Cyrl-RS" w:eastAsia="en-US"/>
              </w:rPr>
              <w:t xml:space="preserve">Председник општине </w:t>
            </w:r>
            <w:r w:rsidRPr="00D74C17">
              <w:rPr>
                <w:sz w:val="24"/>
                <w:szCs w:val="24"/>
                <w:lang w:val="sr-Cyrl-RS" w:eastAsia="en-US"/>
              </w:rPr>
              <w:t xml:space="preserve">предложеним ребалансом планирају се укупна средства у износу од 13.364.000,00 динара. План је повећан за 17%. </w:t>
            </w:r>
            <w:bookmarkStart w:id="108" w:name="_Hlk199405427"/>
            <w:r w:rsidRPr="00D74C17">
              <w:rPr>
                <w:sz w:val="24"/>
                <w:szCs w:val="24"/>
                <w:lang w:val="sr-Cyrl-RS" w:eastAsia="en-US"/>
              </w:rPr>
              <w:t xml:space="preserve">Средства за исплату плата су повећана, због повећања од 8% од јануарске плате. </w:t>
            </w:r>
          </w:p>
          <w:bookmarkEnd w:id="108"/>
          <w:p w:rsidR="00D74C17" w:rsidRPr="00D74C17" w:rsidRDefault="00D74C17" w:rsidP="00D74C17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divId w:val="12418620"/>
              <w:rPr>
                <w:sz w:val="24"/>
                <w:szCs w:val="24"/>
                <w:lang w:val="sr-Cyrl-RS" w:eastAsia="en-US"/>
              </w:rPr>
            </w:pPr>
            <w:r w:rsidRPr="00D74C17">
              <w:rPr>
                <w:sz w:val="24"/>
                <w:szCs w:val="24"/>
                <w:lang w:val="sr-Cyrl-RS" w:eastAsia="en-US"/>
              </w:rPr>
              <w:t xml:space="preserve">У оквиру раздела 3, </w:t>
            </w:r>
            <w:r w:rsidRPr="00D74C17">
              <w:rPr>
                <w:sz w:val="24"/>
                <w:szCs w:val="24"/>
                <w:u w:val="single"/>
                <w:lang w:val="sr-Cyrl-RS" w:eastAsia="en-US"/>
              </w:rPr>
              <w:t xml:space="preserve">Општинско Веће </w:t>
            </w:r>
            <w:r w:rsidRPr="00D74C17">
              <w:rPr>
                <w:sz w:val="24"/>
                <w:szCs w:val="24"/>
                <w:lang w:val="sr-Cyrl-RS" w:eastAsia="en-US"/>
              </w:rPr>
              <w:t xml:space="preserve">предложеним ребалансом планирају се укупна средства у износу од 24.106.000,00 динара. Средства за исплату плата су повећана, због повећања од 8% од јануарске плате. </w:t>
            </w:r>
          </w:p>
          <w:p w:rsidR="00D74C17" w:rsidRPr="00D74C17" w:rsidRDefault="00D74C17" w:rsidP="00D74C17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divId w:val="12418620"/>
              <w:rPr>
                <w:sz w:val="24"/>
                <w:szCs w:val="24"/>
                <w:lang w:val="sr-Cyrl-RS" w:eastAsia="en-US"/>
              </w:rPr>
            </w:pPr>
          </w:p>
          <w:p w:rsidR="00D74C17" w:rsidRPr="00E85A8A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E85A8A">
              <w:rPr>
                <w:sz w:val="24"/>
                <w:szCs w:val="24"/>
                <w:lang w:val="sr-Cyrl-CS" w:eastAsia="ar-SA"/>
              </w:rPr>
              <w:t xml:space="preserve">РАЗДЕО </w:t>
            </w:r>
            <w:r w:rsidRPr="00E85A8A">
              <w:rPr>
                <w:sz w:val="24"/>
                <w:szCs w:val="24"/>
                <w:lang w:val="sr-Cyrl-RS" w:eastAsia="ar-SA"/>
              </w:rPr>
              <w:t>4</w:t>
            </w:r>
            <w:r w:rsidRPr="00E85A8A">
              <w:rPr>
                <w:sz w:val="24"/>
                <w:szCs w:val="24"/>
                <w:lang w:val="sr-Cyrl-CS" w:eastAsia="ar-SA"/>
              </w:rPr>
              <w:t xml:space="preserve"> – ОПШТИНСКА УПРАВА 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color w:val="FF0000"/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 – Становање, урбанизам и просторно планирање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Просторно и урбанистичко планирање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планирана су средства у укупном износу од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171.130.000,00 динара.</w:t>
            </w:r>
            <w:r w:rsidRPr="00D74C17">
              <w:rPr>
                <w:color w:val="FF0000"/>
                <w:sz w:val="24"/>
                <w:szCs w:val="24"/>
                <w:lang w:val="sr-Cyrl-RS" w:eastAsia="ar-SA"/>
              </w:rPr>
              <w:t xml:space="preserve"> 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Планирана средства у износу од 20.000.000,00 динара за катастар водова (подземни катастар водоводне и гасне мреже – позиција 135), </w:t>
            </w:r>
            <w:bookmarkStart w:id="109" w:name="_Hlk199338723"/>
            <w:r w:rsidRPr="00D74C17">
              <w:rPr>
                <w:sz w:val="24"/>
                <w:szCs w:val="24"/>
                <w:lang w:val="sr-Cyrl-RS" w:eastAsia="ar-SA"/>
              </w:rPr>
              <w:t>предложеним ребалансом се бришу.</w:t>
            </w:r>
          </w:p>
          <w:bookmarkEnd w:id="109"/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 У оквиру овог програма планирани су и следећи пројекти:</w:t>
            </w:r>
          </w:p>
          <w:p w:rsidR="00D74C17" w:rsidRPr="00D74C17" w:rsidRDefault="00D74C17" w:rsidP="00D74C17">
            <w:pPr>
              <w:numPr>
                <w:ilvl w:val="0"/>
                <w:numId w:val="5"/>
              </w:num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Реконструкција објекта Прве месне заједнице у Темерину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износу од 71.200.000,00 динара (позиција 129);</w:t>
            </w:r>
          </w:p>
          <w:p w:rsidR="00D74C17" w:rsidRPr="00D74C17" w:rsidRDefault="00D74C17" w:rsidP="00D74C17">
            <w:pPr>
              <w:numPr>
                <w:ilvl w:val="0"/>
                <w:numId w:val="5"/>
              </w:num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Реконструкција и надоградња објекта МЗ Сириг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износу од 91.500.000,00 динара (позиција 130). Средства која су обезбеђена од виших нивоа власти износе 49.900.000,00 динара;</w:t>
            </w:r>
          </w:p>
          <w:p w:rsidR="00D74C17" w:rsidRPr="00D74C17" w:rsidRDefault="00D74C17" w:rsidP="00D74C17">
            <w:pPr>
              <w:numPr>
                <w:ilvl w:val="0"/>
                <w:numId w:val="5"/>
              </w:num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Адаптација ентеријера улазног хола зграде општине </w:t>
            </w:r>
            <w:r w:rsidRPr="00D74C17">
              <w:rPr>
                <w:sz w:val="24"/>
                <w:szCs w:val="24"/>
                <w:lang w:val="sr-Cyrl-RS" w:eastAsia="ar-SA"/>
              </w:rPr>
              <w:t>у износу од 10.000.000,00 динара, предложеним ребалансом се бришу (позиције 131 и 132).</w:t>
            </w:r>
          </w:p>
          <w:p w:rsidR="00D74C17" w:rsidRPr="00D74C17" w:rsidRDefault="00D74C17" w:rsidP="00D74C17">
            <w:pPr>
              <w:suppressAutoHyphens/>
              <w:ind w:left="144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2 – Комуналне делатности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планирана су средства у укупном износу од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850.663.000,00 динара. За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Уличну расвету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планирана средства су повећана и опредељују се у укупном износу од 22.001.000,00 динара, а предвиђена су за покриће трошкова јавне расвете у износу од 20.000.000,00 динара (позиција 140); за текуће поправке и одржавање јавне расвете у износу од 2.001.000,00 динара. 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Програма 2 – Комуналне делатности,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Јавно комуналном предузећу ''Темерин'' Темерин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sz w:val="24"/>
                <w:szCs w:val="24"/>
                <w:lang w:val="sr-Cyrl-RS" w:eastAsia="ar-SA"/>
              </w:rPr>
              <w:t>планирана су средства за: плаћање утрошка гаса 15.000.000,00 динара (позиција 102), 20.000.000,00 динара за водоводну мрежу (позиција 138), и 2.500.000,00 динара за хидрогеолошка истраживања (позиција 138).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>Такође, у оквиру комуналне делатности планира се Пројекат – фабрика воде и део средства Општине за стручни надзор и за праћење утицаја на животну средину у износу од 17.001.000,00 динара (позиција 139). Ребалансом се планирају и средства за извођење радова у укупном изосу од 730.000.000,00 динара а средства се добијају од АПВ – Управе за капитална улагања (позиција 139).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3 – Локални економски развој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планирана су и средства у износу од 11.000.000,00 динара за пројекат –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Активна политика запошљавања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а корист</w:t>
            </w:r>
            <w:r w:rsidRPr="00D74C17">
              <w:rPr>
                <w:sz w:val="24"/>
                <w:szCs w:val="24"/>
                <w:lang w:val="sr-Cyrl-RS" w:eastAsia="ar-SA"/>
              </w:rPr>
              <w:t>иће се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у складу са локалним акционим планом запошљавања општине Темерин (позиција 93). У односу на тренутну одлуку средства су увећана за 3.000.000,00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4 – Развој туризма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планирају се средства за дотације невладиним организацијама за редовну делатност и манифестације у укупном износу од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1.800.000,00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>У оквиру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5 – Пољопривреда и рурални развој,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планирају се средства у укупном износу од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26.650.000,00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динара за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b/>
                <w:bCs/>
                <w:i/>
                <w:sz w:val="24"/>
                <w:szCs w:val="24"/>
                <w:lang w:val="sr-Cyrl-RS" w:eastAsia="ar-SA"/>
              </w:rPr>
              <w:t>п</w:t>
            </w:r>
            <w:r w:rsidRPr="00D74C17">
              <w:rPr>
                <w:b/>
                <w:bCs/>
                <w:i/>
                <w:sz w:val="24"/>
                <w:szCs w:val="24"/>
                <w:lang w:val="sr-Cyrl-CS" w:eastAsia="ar-SA"/>
              </w:rPr>
              <w:t>ољопривред</w:t>
            </w:r>
            <w:r w:rsidRPr="00D74C17">
              <w:rPr>
                <w:b/>
                <w:bCs/>
                <w:i/>
                <w:sz w:val="24"/>
                <w:szCs w:val="24"/>
                <w:lang w:val="sr-Cyrl-RS" w:eastAsia="ar-SA"/>
              </w:rPr>
              <w:t>у и мере подршке руралном развоју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, а за реализацију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годишњег </w:t>
            </w:r>
            <w:r w:rsidRPr="00D74C17">
              <w:rPr>
                <w:sz w:val="24"/>
                <w:szCs w:val="24"/>
                <w:lang w:val="sr-Cyrl-CS" w:eastAsia="ar-SA"/>
              </w:rPr>
              <w:t>програма заштит</w:t>
            </w:r>
            <w:r w:rsidRPr="00D74C17">
              <w:rPr>
                <w:sz w:val="24"/>
                <w:szCs w:val="24"/>
                <w:lang w:val="sr-Cyrl-RS" w:eastAsia="ar-SA"/>
              </w:rPr>
              <w:t>е</w:t>
            </w:r>
            <w:r w:rsidRPr="00D74C17">
              <w:rPr>
                <w:sz w:val="24"/>
                <w:szCs w:val="24"/>
                <w:lang w:val="sr-Cyrl-CS" w:eastAsia="ar-SA"/>
              </w:rPr>
              <w:t>, уређењ</w:t>
            </w:r>
            <w:r w:rsidRPr="00D74C17">
              <w:rPr>
                <w:sz w:val="24"/>
                <w:szCs w:val="24"/>
                <w:lang w:val="sr-Cyrl-RS" w:eastAsia="ar-SA"/>
              </w:rPr>
              <w:t>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и коришћењ</w:t>
            </w:r>
            <w:r w:rsidRPr="00D74C17">
              <w:rPr>
                <w:sz w:val="24"/>
                <w:szCs w:val="24"/>
                <w:lang w:val="sr-Cyrl-RS" w:eastAsia="ar-SA"/>
              </w:rPr>
              <w:t>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пољопривредног земљишта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државној својини </w:t>
            </w:r>
            <w:r w:rsidRPr="00D74C17">
              <w:rPr>
                <w:sz w:val="24"/>
                <w:szCs w:val="24"/>
                <w:lang w:val="sr-Cyrl-CS" w:eastAsia="ar-SA"/>
              </w:rPr>
              <w:t>(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трошак пољочуварске службе у износу од 8.000.000,00 динара; </w:t>
            </w:r>
            <w:r w:rsidRPr="00D74C17">
              <w:rPr>
                <w:sz w:val="24"/>
                <w:szCs w:val="24"/>
                <w:lang w:val="sr-Cyrl-RS" w:eastAsia="ar-SA"/>
              </w:rPr>
              <w:lastRenderedPageBreak/>
              <w:t>одводњавање 6.500.000,00 динара, субвенционисање камате на кредите у износу од 2.000.000,00 динара и дотације невладиним организацијама у износу од 2.300.000,00 динара и др.)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. За финасирање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дела </w:t>
            </w:r>
            <w:r w:rsidRPr="00D74C17">
              <w:rPr>
                <w:sz w:val="24"/>
                <w:szCs w:val="24"/>
                <w:lang w:val="sr-Cyrl-CS" w:eastAsia="ar-SA"/>
              </w:rPr>
              <w:t>ове функције користиће се средства остварена од давања у закуп пољопривредног земљишта.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6 – Заштита животне средине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планирају се укупно средства у износу од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48.601.000,00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динара. И то за </w:t>
            </w: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управљање отпадом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планирана су средства у износу од 16.000.000,00 динара за санације депонија (позиција 113). За санације дивљих депонија од министарства је добијено 6.000.000,00 динара на конкурсу. Такође, на новоутврђеној позицији 113/1 планирају се средства као капитална субвенција ЈКП-у за депонију у износу од 8.000.000,00 динара. 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Затим имамо планирана средства у укупном износу од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10.001.000,00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динара за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управљање отпадним водама</w:t>
            </w:r>
            <w:r w:rsidRPr="00D74C17">
              <w:rPr>
                <w:sz w:val="24"/>
                <w:szCs w:val="24"/>
                <w:lang w:val="sr-Cyrl-RS" w:eastAsia="ar-SA"/>
              </w:rPr>
              <w:t>, које обухвата анализу отпадних вода, чишћење атмосферских канала у износу од 5.000.000,00 динара (позиција 114), као и 5.000.000,00 динара субвенције ЈКП ''Темерин'' за одржавање канализационе мреже.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7 – Организација саобраћаја и саобраћајна инфраструктура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планирају се средства у укупном износу од </w:t>
            </w:r>
            <w:r w:rsidRPr="00D74C17">
              <w:rPr>
                <w:color w:val="000000"/>
                <w:sz w:val="24"/>
                <w:szCs w:val="24"/>
                <w:lang w:val="sr-Cyrl-RS" w:eastAsia="ar-SA"/>
              </w:rPr>
              <w:t>97.611.000,00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динара. За </w:t>
            </w: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управљање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и о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државање саобраћајне  инфрастуктуре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укупно 80.700.000,00 динара,  и то се односи на постављање саобраћајне сигнализације, одржавање семафора, одржавање путних прелаза, обележавање вертикалне сигнализације, постављање лежећих полицајаца, затим имамо изградњу и поправку тротоара као и одржавање локалних путева у износу од 60.000.000,00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За </w:t>
            </w: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унапређење безбедности саобраћаја </w:t>
            </w:r>
            <w:r w:rsidRPr="00D74C17">
              <w:rPr>
                <w:sz w:val="24"/>
                <w:szCs w:val="24"/>
                <w:lang w:val="sr-Cyrl-RS" w:eastAsia="ar-SA"/>
              </w:rPr>
              <w:t>опредељена су средства у износу од 4.500.000,00 динара, која ће се користити у у складу са Програмом коришћења средстава у циљу унапређења безбедности саобраћаја на територији општине Темерин.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ab/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9 – Основно образовање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који обухвата ОШ ''Петар Кочић'' Темерин, ОШ ''Кокаи Имре'' Темерин, ОШ ''Славко Родић'' Бачки Јарак и ОШ ''Данило Зеленовић'' Сириг, планирана су средства у укупном износу од 143.101.000,00 динара, </w:t>
            </w:r>
            <w:bookmarkStart w:id="110" w:name="_Hlk199339980"/>
            <w:r w:rsidRPr="00D74C17">
              <w:rPr>
                <w:sz w:val="24"/>
                <w:szCs w:val="24"/>
                <w:lang w:val="sr-Cyrl-RS" w:eastAsia="ar-SA"/>
              </w:rPr>
              <w:t>што је за 30% повећање у односу на досадашњи план</w:t>
            </w:r>
            <w:bookmarkEnd w:id="110"/>
            <w:r w:rsidRPr="00D74C17">
              <w:rPr>
                <w:sz w:val="24"/>
                <w:szCs w:val="24"/>
                <w:lang w:val="sr-Cyrl-RS" w:eastAsia="ar-SA"/>
              </w:rPr>
              <w:t xml:space="preserve">. Планирана средства су предвиђена за сталне трошкове (струја, грејање, комуникационе услуге, комуналне услуге и др.), текуће поправке и одржавање, услуге по уговору, материјал за образовање, ужину за треће, четврто и свако наредно дете и за социјално угрожене, путне трошкове, социјална давања запосленима, опрему за образовање. 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ОШ ''Петар Кочић'' Темерин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планирана су средства у укупном износу од 72.380.000,00 динара, што је за 24% повећање у односу на досадашњи план. Предложеним ребалансом планирана су додатна средства, учешће општине, у износу од 13.300.000,00 динара за санацију спортске хале. Остатак средстава у износу од 50.364.870,00 динара добијен је од покрајинског секретаријата на конкурсу (позиција 160, економска класификација 5113).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ОШ ''Кокаи Имре'' Темерин</w:t>
            </w:r>
            <w:r w:rsidRPr="00D74C17">
              <w:rPr>
                <w:sz w:val="24"/>
                <w:szCs w:val="24"/>
                <w:lang w:val="sr-Cyrl-RS" w:eastAsia="ar-SA"/>
              </w:rPr>
              <w:t>, планирана су средства у укупном износу од 20.624.000,00 динара, што је за 11% повећање у односу на досадашњи план. Планирано је 960.000,00 динара за превоз деце са Телепа до Центра, због реконструкције школе на Телепу.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ОШ ''Славко Родић'' Бачки Јарак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планирана су средства у укупном износу од 32.495.000,00 динара, што је за 60% повећање у односу на досадашњи план. Планирано је 10.000.000,00 динара за превоз деце из Бачког Јарка до Сирига, због реконструкције школе. 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ОШ ''Данило Зеленовић'' Сириг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sz w:val="24"/>
                <w:szCs w:val="24"/>
                <w:lang w:val="sr-Cyrl-RS" w:eastAsia="ar-SA"/>
              </w:rPr>
              <w:t>планирана су средства у укупном износу од 17.602.000,00 динара, што је за 41% повећање у односу на досадашњи план.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овог програма планира се и пројекат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Реконструкција и доградња објеката ОШ ''Кокаи Имре'' Темерин,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на Телепу, у укупном износу од 53.000.000,00 динара (позиција 162).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10 – Средње образовање</w:t>
            </w:r>
            <w:r w:rsidRPr="00D74C17">
              <w:rPr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b/>
                <w:bCs/>
                <w:i/>
                <w:sz w:val="24"/>
                <w:szCs w:val="24"/>
                <w:lang w:val="sr-Cyrl-CS" w:eastAsia="ar-SA"/>
              </w:rPr>
              <w:t>СШ ''Лукијан Мушицки'' Темерин</w:t>
            </w:r>
            <w:r w:rsidRPr="00D74C17">
              <w:rPr>
                <w:i/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планирана су средства у износу од </w:t>
            </w:r>
            <w:r w:rsidRPr="00D74C17">
              <w:rPr>
                <w:sz w:val="24"/>
                <w:szCs w:val="24"/>
                <w:lang w:val="sr-Latn-RS" w:eastAsia="ar-SA"/>
              </w:rPr>
              <w:t>37.644</w:t>
            </w:r>
            <w:r w:rsidRPr="00D74C17">
              <w:rPr>
                <w:sz w:val="24"/>
                <w:szCs w:val="24"/>
                <w:lang w:val="sr-Cyrl-RS" w:eastAsia="ar-SA"/>
              </w:rPr>
              <w:t>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за потребе средње школе, што представља </w:t>
            </w:r>
            <w:r w:rsidRPr="00D74C17">
              <w:rPr>
                <w:sz w:val="24"/>
                <w:szCs w:val="24"/>
                <w:lang w:val="sr-Cyrl-RS" w:eastAsia="ar-SA"/>
              </w:rPr>
              <w:t>смањење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за </w:t>
            </w:r>
            <w:r w:rsidRPr="00D74C17">
              <w:rPr>
                <w:sz w:val="24"/>
                <w:szCs w:val="24"/>
                <w:lang w:val="sr-Cyrl-RS" w:eastAsia="ar-SA"/>
              </w:rPr>
              <w:t>11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% у односу на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тренутни план.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Пошто Република обезбеђује средства </w:t>
            </w:r>
            <w:r w:rsidRPr="00D74C17">
              <w:rPr>
                <w:sz w:val="24"/>
                <w:szCs w:val="24"/>
                <w:lang w:val="sr-Cyrl-CS" w:eastAsia="ar-SA"/>
              </w:rPr>
              <w:lastRenderedPageBreak/>
              <w:t>за плате и накнаде запослених, расходи из буџета усмеравају се као трансферна средства другим нивоима власти. Поред материјалних трошкова, планирана су средства за солидарне помоћи запосленима, за текуће поправке и одржавање, сталне трошкове, услуге по уговору и набавку неопходне опреме</w:t>
            </w:r>
            <w:r w:rsidRPr="00D74C17">
              <w:rPr>
                <w:sz w:val="24"/>
                <w:szCs w:val="24"/>
                <w:lang w:val="sr-Cyrl-RS" w:eastAsia="ar-SA"/>
              </w:rPr>
              <w:t>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>У оквиру овог програма планирана су и средства и то: 3.000.000,00 динара за средњошколске стипендије (средства су планирана на позицији код школе), 3.500.000,00 динара за студентске стипендије, 2.200.000,00 динара за студентске путне трошкове и 6.300.000,00 динара за превоз средњошколаца.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11 – Социјална и дечија заштита</w:t>
            </w:r>
            <w:r w:rsidRPr="00D74C17">
              <w:rPr>
                <w:sz w:val="24"/>
                <w:szCs w:val="24"/>
                <w:lang w:val="sr-Cyrl-RS" w:eastAsia="ar-SA"/>
              </w:rPr>
              <w:t>, планирају се додатна средства</w:t>
            </w:r>
            <w:r w:rsidRPr="00D74C17">
              <w:rPr>
                <w:b/>
                <w:bCs/>
                <w:i/>
                <w:sz w:val="24"/>
                <w:szCs w:val="24"/>
                <w:lang w:val="sr-Cyrl-CS" w:eastAsia="ar-SA"/>
              </w:rPr>
              <w:t xml:space="preserve"> за помоћ избеглим и расељеним лицима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4.000.000,00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(позиција 51)</w:t>
            </w:r>
            <w:r w:rsidRPr="00D74C17">
              <w:rPr>
                <w:sz w:val="24"/>
                <w:szCs w:val="24"/>
                <w:lang w:val="sr-Cyrl-RS" w:eastAsia="ar-SA"/>
              </w:rPr>
              <w:t>. Крајем прошле године од комесаријата за избегла и расељена лица РС добијено је 3.600.000,00 динара за набавку грађевинског материјала, а учешће Општине је 400.000,00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12 – Здравствена заштита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 xml:space="preserve">Дом здравља ''Темерин'' Темерин </w:t>
            </w:r>
            <w:r w:rsidRPr="00D74C17">
              <w:rPr>
                <w:sz w:val="24"/>
                <w:szCs w:val="24"/>
                <w:lang w:val="sr-Cyrl-RS" w:eastAsia="ar-SA"/>
              </w:rPr>
              <w:t>планирана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су средства у укупном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27.100.000,00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>, што представља повећање од 32% у односу на тенутан план. Додатно је опредељено 5.000.000,00 динара за куповину комби возила за превоз пацијената на дијализу.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13 – Развој културе и информисања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 планирана су средства у износу од 163.916.000,00 динара, што је смањење од 2% у односу на тренутни план.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>У оквир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14 – Развој спорта и омладине</w:t>
            </w:r>
            <w:r w:rsidRPr="00D74C17">
              <w:rPr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CS" w:eastAsia="ar-SA"/>
              </w:rPr>
              <w:t>планирана су средства у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укупном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50.425.000,00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>. У оквиру овог програма, п</w:t>
            </w:r>
            <w:r w:rsidRPr="00D74C17">
              <w:rPr>
                <w:sz w:val="24"/>
                <w:szCs w:val="24"/>
                <w:lang w:val="sr-Cyrl-CS" w:eastAsia="ar-SA"/>
              </w:rPr>
              <w:t>ланирана средства су намењена за финансирање редовног рада спортских клубова, за спортске манифестације, спортске награде</w:t>
            </w:r>
            <w:r w:rsidRPr="00D74C17">
              <w:rPr>
                <w:sz w:val="24"/>
                <w:szCs w:val="24"/>
                <w:lang w:val="sr-Cyrl-RS" w:eastAsia="ar-SA"/>
              </w:rPr>
              <w:t>, спортски савез.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овог програма планирају се средства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Клизалиште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укупном износу од 4.000.000,00 динара (позиција 147).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15 – Опште услуге локалне самоуправе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средства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за Општинску управу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су намењена за исплате плата и социјалних доприноса </w:t>
            </w:r>
            <w:r w:rsidRPr="00D74C17">
              <w:rPr>
                <w:sz w:val="24"/>
                <w:szCs w:val="24"/>
                <w:lang w:val="sr-Cyrl-RS" w:eastAsia="ar-SA"/>
              </w:rPr>
              <w:t>у укупном износу од 106.652.000,00 динара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, </w:t>
            </w:r>
            <w:r w:rsidRPr="00D74C17">
              <w:rPr>
                <w:sz w:val="24"/>
                <w:szCs w:val="24"/>
                <w:lang w:val="sr-Cyrl-RS" w:eastAsia="ar-SA"/>
              </w:rPr>
              <w:t>н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а економској класификацији 414 – Социјална давања запосленима планирана су средства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4.105.000,00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ради реализације исплате отпремнина</w:t>
            </w:r>
            <w:r w:rsidRPr="00D74C17">
              <w:rPr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исплате солидарних помоћи</w:t>
            </w:r>
            <w:r w:rsidRPr="00D74C17">
              <w:rPr>
                <w:sz w:val="24"/>
                <w:szCs w:val="24"/>
                <w:lang w:val="sr-Cyrl-RS" w:eastAsia="ar-SA"/>
              </w:rPr>
              <w:t>, као и систематског прегледа запослених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. Планирана средства за исплату услуга по уговору </w:t>
            </w:r>
            <w:r w:rsidRPr="00D74C17">
              <w:rPr>
                <w:sz w:val="24"/>
                <w:szCs w:val="24"/>
                <w:lang w:val="sr-Cyrl-RS" w:eastAsia="ar-SA"/>
              </w:rPr>
              <w:t>повећана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су за </w:t>
            </w:r>
            <w:r w:rsidRPr="00D74C17">
              <w:rPr>
                <w:sz w:val="24"/>
                <w:szCs w:val="24"/>
                <w:lang w:val="sr-Cyrl-RS" w:eastAsia="ar-SA"/>
              </w:rPr>
              <w:t>2</w:t>
            </w:r>
            <w:r w:rsidRPr="00D74C17">
              <w:rPr>
                <w:sz w:val="24"/>
                <w:szCs w:val="24"/>
                <w:lang w:val="sr-Cyrl-CS" w:eastAsia="ar-SA"/>
              </w:rPr>
              <w:t>% у односу на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тренутни план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и износе </w:t>
            </w:r>
            <w:r w:rsidRPr="00D74C17">
              <w:rPr>
                <w:sz w:val="24"/>
                <w:szCs w:val="24"/>
                <w:lang w:val="sr-Cyrl-RS" w:eastAsia="ar-SA"/>
              </w:rPr>
              <w:t>20.300.000,00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динара, а користиће се за исплате: услуга за одржавање софтвера; одржавања рачунара;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бесплатну правну помоћ грађанима;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котизација за семинаре и стручна саветовања; услуга штампања и информисања јавности; објављивања тендера и огласа; накнада члановима комисија;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уговора о делу,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репрезентације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и др. на економској класификацији 511 – Зграде и грђевински објекти планирана су средства у износу од 38.159.000,00 динара за исплату купљеног локала у 2024. години а који је намењен за физикалну медицину и за замену столарије на згради Општине.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На економској класификације 512 – Машине и опрема планирана су средства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7.200.000,00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динара,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а користиће за набавку рачунарске опреме,  намештаја, клима уређаја, рачунарске мреже и сл.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RS" w:eastAsia="ar-SA"/>
              </w:rPr>
              <w:t>На економској класификацији 541 – Земљиште планирана су средства у износу од 6.000.000,00 динара за откуп земљишта.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 xml:space="preserve">У </w:t>
            </w:r>
            <w:r w:rsidRPr="00D74C17">
              <w:rPr>
                <w:sz w:val="24"/>
                <w:szCs w:val="24"/>
                <w:lang w:val="sr-Cyrl-RS" w:eastAsia="ar-SA"/>
              </w:rPr>
              <w:t>оквиру</w:t>
            </w:r>
            <w:r w:rsidRPr="00D74C17">
              <w:rPr>
                <w:bCs/>
                <w:sz w:val="24"/>
                <w:szCs w:val="24"/>
                <w:lang w:val="sr-Cyrl-RS" w:eastAsia="ar-SA"/>
              </w:rPr>
              <w:t xml:space="preserve"> програма 15,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планирана су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и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средства у укупном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18</w:t>
            </w:r>
            <w:r w:rsidRPr="00D74C17">
              <w:rPr>
                <w:sz w:val="24"/>
                <w:szCs w:val="24"/>
                <w:lang w:val="sr-Cyrl-CS" w:eastAsia="ar-SA"/>
              </w:rPr>
              <w:t>.</w:t>
            </w:r>
            <w:r w:rsidRPr="00D74C17">
              <w:rPr>
                <w:sz w:val="24"/>
                <w:szCs w:val="24"/>
                <w:lang w:val="sr-Cyrl-RS" w:eastAsia="ar-SA"/>
              </w:rPr>
              <w:t>1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00.000,00 динара, од чега се за сталну резерву планирају средства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1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00.000,00 динара, а за текућу резерву средства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18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.000.000,00 динара и користиће се у складу са наменом дефинисаном у члану 69. и члану 70. Закона о буџетском систему. 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 xml:space="preserve">У оквиру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Програма 17 – Енергетска ефикасност и обновљиви извори енергије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су </w:t>
            </w:r>
            <w:r w:rsidRPr="00D74C17">
              <w:rPr>
                <w:sz w:val="24"/>
                <w:szCs w:val="24"/>
                <w:lang w:val="sr-Cyrl-CS" w:eastAsia="ar-SA"/>
              </w:rPr>
              <w:t>средства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износу од 28.985.000,00 динара, што је за 153% више у односу на тренутно важећи план. Средства ће се користити за спровођење мера енергетске санације породичних кућа и станова на територији Општине Темерин (позиција 101). Средства у износу од 15.725.000,00 динара су Општини Темерин опредељена од стране министарства.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>Планом буџета општине за 20</w:t>
            </w:r>
            <w:r w:rsidRPr="00D74C17">
              <w:rPr>
                <w:sz w:val="24"/>
                <w:szCs w:val="24"/>
                <w:lang w:val="sr-Cyrl-RS" w:eastAsia="ar-SA"/>
              </w:rPr>
              <w:t>25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. годину све месне заједнице планирају се </w:t>
            </w:r>
            <w:r w:rsidRPr="00D74C17">
              <w:rPr>
                <w:sz w:val="24"/>
                <w:szCs w:val="24"/>
                <w:lang w:val="sr-Cyrl-RS" w:eastAsia="ar-SA"/>
              </w:rPr>
              <w:t>збирно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, у </w:t>
            </w:r>
            <w:r w:rsidRPr="00D74C17">
              <w:rPr>
                <w:sz w:val="24"/>
                <w:szCs w:val="24"/>
                <w:lang w:val="sr-Cyrl-RS" w:eastAsia="ar-SA"/>
              </w:rPr>
              <w:t>оквиру раздела 4, глава 1, Програм  15 – Опште услуге локалне самоуправе</w:t>
            </w:r>
            <w:r w:rsidRPr="00D74C17">
              <w:rPr>
                <w:sz w:val="24"/>
                <w:szCs w:val="24"/>
                <w:lang w:val="sr-Cyrl-CS" w:eastAsia="ar-SA"/>
              </w:rPr>
              <w:t>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C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ab/>
              <w:t xml:space="preserve">У оквиру раздела 4, глава 1,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 15 - Опште услуге локалне самоуправе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Средства за</w:t>
            </w:r>
            <w:r w:rsidRPr="00D74C17">
              <w:rPr>
                <w:i/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потребе месних заједница</w:t>
            </w:r>
            <w:r w:rsidRPr="00D74C17">
              <w:rPr>
                <w:sz w:val="24"/>
                <w:szCs w:val="24"/>
                <w:lang w:val="sr-Cyrl-RS" w:eastAsia="ar-SA"/>
              </w:rPr>
              <w:t>, а односи се на 4 месне заједнице и то: Прва МЗ Темерин, Месна заједница Старо Ђурђево, Месна заједница Бачки Јарак и Месна заједница Сириг, планирана су средства у укупном износу од 44.580.000,00 динара, што је за 10% више у доносу на досадашњи план.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Прва МЗ Темерин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планирана су средства у укупном износу од 10.130.000,00 динара. У оквиру Прве МЗ Темерин планиран је и следећи пројекат: Обележавање Илиндана у износу од 2.120.000,00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Месна заједница Старо Ђурђево</w:t>
            </w:r>
            <w:r w:rsidRPr="00D74C17">
              <w:rPr>
                <w:sz w:val="24"/>
                <w:szCs w:val="24"/>
                <w:lang w:val="sr-Cyrl-RS" w:eastAsia="ar-SA"/>
              </w:rPr>
              <w:t>, планирана су средства у укупном износу од 13.883.000,00 динара. У оквиру МЗ Старо Ђурђево планиран је пројекат: Обележавање дана месне заједнице у износу од 800.000,00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Месна заједница Бачки Јарак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планирана су средства у укупном износу од 10.087.000,00 динара. 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Месна заједница Сириг</w:t>
            </w:r>
            <w:r w:rsidRPr="00D74C17">
              <w:rPr>
                <w:sz w:val="24"/>
                <w:szCs w:val="24"/>
                <w:lang w:val="sr-Cyrl-RS" w:eastAsia="ar-SA"/>
              </w:rPr>
              <w:t>, планирана су средства у укупном износу од 10.480.000,00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раздела 4, глава 2,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 4 – Развој туризма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Туристичка организација општине Темерин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су средства из буџета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33.345.000,00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>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RS" w:eastAsia="ar-SA"/>
              </w:rPr>
              <w:t>У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оквиру Туристичке организације планира</w:t>
            </w:r>
            <w:r w:rsidRPr="00D74C17">
              <w:rPr>
                <w:sz w:val="24"/>
                <w:szCs w:val="24"/>
                <w:lang w:val="sr-Cyrl-RS" w:eastAsia="ar-SA"/>
              </w:rPr>
              <w:t>н је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пројек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ат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Т</w:t>
            </w:r>
            <w:r w:rsidRPr="00D74C17">
              <w:rPr>
                <w:b/>
                <w:i/>
                <w:sz w:val="24"/>
                <w:szCs w:val="24"/>
                <w:lang w:val="sr-Cyrl-CS" w:eastAsia="ar-SA"/>
              </w:rPr>
              <w:t>уристичк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а</w:t>
            </w:r>
            <w:r w:rsidRPr="00D74C17">
              <w:rPr>
                <w:b/>
                <w:i/>
                <w:sz w:val="24"/>
                <w:szCs w:val="24"/>
                <w:lang w:val="sr-Cyrl-CS" w:eastAsia="ar-SA"/>
              </w:rPr>
              <w:t xml:space="preserve"> сигнализациј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CS" w:eastAsia="ar-SA"/>
              </w:rPr>
              <w:t>општине Темерин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износу од 500.000,00 динара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. 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>У оквиру овог корисника опредељена су средства за одржавање манифестације ''Просто к'о пасуљ'' у износу од 8.600.000,00 динара. Такође, планирана су и средства за Михољске сусрете села у износу од 100.000,00 динара (учешће Општине).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 xml:space="preserve">У оквиру раздела </w:t>
            </w:r>
            <w:r w:rsidRPr="00D74C17">
              <w:rPr>
                <w:sz w:val="24"/>
                <w:szCs w:val="24"/>
                <w:lang w:val="sr-Cyrl-RS" w:eastAsia="ar-SA"/>
              </w:rPr>
              <w:t>4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, глава </w:t>
            </w:r>
            <w:r w:rsidRPr="00D74C17">
              <w:rPr>
                <w:sz w:val="24"/>
                <w:szCs w:val="24"/>
                <w:lang w:val="sr-Cyrl-RS" w:eastAsia="ar-SA"/>
              </w:rPr>
              <w:t>3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,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 8 – Предшколско васпитање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b/>
                <w:bCs/>
                <w:i/>
                <w:sz w:val="24"/>
                <w:szCs w:val="24"/>
                <w:lang w:val="sr-Cyrl-CS" w:eastAsia="ar-SA"/>
              </w:rPr>
              <w:t>Предшколска установа ''Вељко Влаховић''</w:t>
            </w:r>
            <w:r w:rsidRPr="00D74C17">
              <w:rPr>
                <w:b/>
                <w:i/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b/>
                <w:bCs/>
                <w:i/>
                <w:sz w:val="24"/>
                <w:szCs w:val="24"/>
                <w:lang w:val="sr-Cyrl-CS" w:eastAsia="ar-SA"/>
              </w:rPr>
              <w:t>Темерин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су средства из буџета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277.277.000,00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>, што је за 6% више у односу на</w:t>
            </w:r>
            <w:r w:rsidR="0017460C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тренутни план. 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Средства за </w:t>
            </w:r>
            <w:r w:rsidRPr="00D74C17">
              <w:rPr>
                <w:sz w:val="24"/>
                <w:szCs w:val="24"/>
                <w:lang w:val="sr-Cyrl-RS" w:eastAsia="ar-SA"/>
              </w:rPr>
              <w:t>материјал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су 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27.282.000,00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>. Планирају се средства у износу од 1.000.000,00 динара за израду документације за уградњу система видео надзора на свим објектима вртића. Такође, планирана су и средства у износу од 9.600.000,00 динара за изградњу дечијег игралишта. За капитално одржавање зграда и објекта опредељена су средства у износу од 3.000.000,00 динара (замена прозора, врата, радови у зборници и др.). Средства за Машине и опрему су планирана у износу од 2.</w:t>
            </w:r>
            <w:r w:rsidR="0017460C">
              <w:rPr>
                <w:sz w:val="24"/>
                <w:szCs w:val="24"/>
                <w:lang w:val="sr-Cyrl-RS" w:eastAsia="ar-SA"/>
              </w:rPr>
              <w:t>8</w:t>
            </w:r>
            <w:r w:rsidRPr="00D74C17">
              <w:rPr>
                <w:sz w:val="24"/>
                <w:szCs w:val="24"/>
                <w:lang w:val="sr-Cyrl-RS" w:eastAsia="ar-SA"/>
              </w:rPr>
              <w:t>00.000,00 динара а за набавку опреме за видео надзор, набавку термоса за пренос хране као и друге опреме.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 xml:space="preserve">У оквиру раздела 4, глава 4,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 13 – Развој културе и информисања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Јавна библиотека ''Сирмаи Карољ'' Темерин</w:t>
            </w:r>
            <w:r w:rsidRPr="00D74C17">
              <w:rPr>
                <w:b/>
                <w:sz w:val="24"/>
                <w:szCs w:val="24"/>
                <w:lang w:val="sr-Cyrl-RS" w:eastAsia="ar-SA"/>
              </w:rPr>
              <w:t>,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су средства у износу </w:t>
            </w:r>
            <w:r w:rsidRPr="00D74C17">
              <w:rPr>
                <w:sz w:val="24"/>
                <w:szCs w:val="24"/>
                <w:lang w:val="sr-Cyrl-RS" w:eastAsia="ar-SA"/>
              </w:rPr>
              <w:t>24.190.000,00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 из буџета општине, што је повећање од 2% у односу на тренутни план.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ab/>
              <w:t xml:space="preserve">У оквиру раздела 4, глава 4,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 13 – Развој културе и информисања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Културни центар ''Лукијан Мушицки''  Темерин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су средства у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82.920.000,00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>, што је мање за 2% у односу на тренутни план.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У оквиру овог корисника буџета опредељена су средства за следеће пројекте: </w:t>
            </w:r>
            <w:r w:rsidRPr="00D74C17">
              <w:rPr>
                <w:b/>
                <w:i/>
                <w:sz w:val="24"/>
                <w:szCs w:val="24"/>
                <w:lang w:val="sr-Cyrl-RS" w:eastAsia="ar-SA"/>
              </w:rPr>
              <w:t>Обележавање дана општине Темерин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износу од 6.200.000,00 динара, и за пројекат </w:t>
            </w: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Реконструкција фасаде објекта Каштел у Темерину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 износу од 24.000.000,00 динара (од тога 6.934.000,00 динара су пренета средства из 2024. године а која су добијена од министарства културе).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RS" w:eastAsia="ar-SA"/>
              </w:rPr>
              <w:tab/>
              <w:t xml:space="preserve">У оквиру раздела 4. глава 5,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 xml:space="preserve">Програм 11 – Социјална и дечија заштита, 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опредељују се средсдва за </w:t>
            </w:r>
            <w:r w:rsidRPr="00D74C17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Центар за пружање услуга социјалне заштите општине Темерин, </w:t>
            </w:r>
            <w:r w:rsidRPr="00D74C17">
              <w:rPr>
                <w:sz w:val="24"/>
                <w:szCs w:val="24"/>
                <w:lang w:val="sr-Cyrl-RS" w:eastAsia="ar-SA"/>
              </w:rPr>
              <w:t>као новог индиректног корисника буџета општине Темерин од 2025. године. Укупно опредељена средства за овог корисника, овим ребалнасом буџета износе 16.510.000,00 динара.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b/>
                <w:sz w:val="24"/>
                <w:szCs w:val="24"/>
                <w:lang w:val="sr-Cyrl-RS" w:eastAsia="ar-SA"/>
              </w:rPr>
            </w:pPr>
            <w:r w:rsidRPr="00D74C17">
              <w:rPr>
                <w:b/>
                <w:sz w:val="24"/>
                <w:szCs w:val="24"/>
                <w:lang w:val="sr-Cyrl-RS" w:eastAsia="ar-SA"/>
              </w:rPr>
              <w:t>РАЗДЕО 5 – ОПШТИНСКИ ПРАВОБРАНИЛАЦ</w:t>
            </w: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b/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ind w:firstLine="720"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  <w:r w:rsidRPr="00D74C17">
              <w:rPr>
                <w:sz w:val="24"/>
                <w:szCs w:val="24"/>
                <w:lang w:val="sr-Cyrl-CS" w:eastAsia="ar-SA"/>
              </w:rPr>
              <w:t>У оквиру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раздела 5, </w:t>
            </w:r>
            <w:r w:rsidRPr="00D74C17">
              <w:rPr>
                <w:sz w:val="24"/>
                <w:szCs w:val="24"/>
                <w:u w:val="single"/>
                <w:lang w:val="sr-Cyrl-RS" w:eastAsia="ar-SA"/>
              </w:rPr>
              <w:t>Програм 15 – Опште услуге локалне самоуправе</w:t>
            </w:r>
            <w:r w:rsidRPr="00D74C17">
              <w:rPr>
                <w:sz w:val="24"/>
                <w:szCs w:val="24"/>
                <w:lang w:val="sr-Latn-RS" w:eastAsia="ar-SA"/>
              </w:rPr>
              <w:t>,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планирана су средства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за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</w:t>
            </w:r>
            <w:r w:rsidRPr="00D74C17">
              <w:rPr>
                <w:b/>
                <w:bCs/>
                <w:i/>
                <w:sz w:val="24"/>
                <w:szCs w:val="24"/>
                <w:lang w:val="sr-Cyrl-RS" w:eastAsia="ar-SA"/>
              </w:rPr>
              <w:t>Општинског правобраниоца</w:t>
            </w:r>
            <w:r w:rsidRPr="00D74C17">
              <w:rPr>
                <w:b/>
                <w:bCs/>
                <w:sz w:val="24"/>
                <w:szCs w:val="24"/>
                <w:lang w:val="sr-Cyrl-RS" w:eastAsia="ar-SA"/>
              </w:rPr>
              <w:t xml:space="preserve"> </w:t>
            </w:r>
            <w:r w:rsidRPr="00D74C17">
              <w:rPr>
                <w:sz w:val="24"/>
                <w:szCs w:val="24"/>
                <w:lang w:val="sr-Cyrl-CS" w:eastAsia="ar-SA"/>
              </w:rPr>
              <w:t>у</w:t>
            </w:r>
            <w:r w:rsidRPr="00D74C17">
              <w:rPr>
                <w:sz w:val="24"/>
                <w:szCs w:val="24"/>
                <w:lang w:val="sr-Cyrl-RS" w:eastAsia="ar-SA"/>
              </w:rPr>
              <w:t xml:space="preserve"> укупном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износу од </w:t>
            </w:r>
            <w:r w:rsidRPr="00D74C17">
              <w:rPr>
                <w:sz w:val="24"/>
                <w:szCs w:val="24"/>
                <w:lang w:val="sr-Cyrl-RS" w:eastAsia="ar-SA"/>
              </w:rPr>
              <w:t>3.185.000,00</w:t>
            </w:r>
            <w:r w:rsidRPr="00D74C17">
              <w:rPr>
                <w:sz w:val="24"/>
                <w:szCs w:val="24"/>
                <w:lang w:val="sr-Cyrl-CS" w:eastAsia="ar-SA"/>
              </w:rPr>
              <w:t xml:space="preserve"> динара</w:t>
            </w:r>
            <w:r w:rsidRPr="00D74C17">
              <w:rPr>
                <w:sz w:val="24"/>
                <w:szCs w:val="24"/>
                <w:lang w:val="sr-Cyrl-RS" w:eastAsia="ar-SA"/>
              </w:rPr>
              <w:t>. Планирана средства су опредељена за исплату плата, путних трошкова, услуга по уговору, материјала и осталих дотација и трансфера.</w:t>
            </w: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suppressAutoHyphens/>
              <w:jc w:val="both"/>
              <w:divId w:val="12418620"/>
              <w:rPr>
                <w:sz w:val="24"/>
                <w:szCs w:val="24"/>
                <w:lang w:val="sr-Cyrl-RS" w:eastAsia="ar-SA"/>
              </w:rPr>
            </w:pP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  <w:r w:rsidRPr="00D74C17">
              <w:rPr>
                <w:sz w:val="24"/>
                <w:szCs w:val="24"/>
                <w:lang w:val="sr-Cyrl-RS"/>
              </w:rPr>
              <w:t>Предлог Одлуке о ребалансу буџета општине Темерин за 2025. годину ставља се на разматрање и усвајање Скупштини општине Темерин.</w:t>
            </w: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tabs>
                <w:tab w:val="left" w:pos="0"/>
                <w:tab w:val="left" w:pos="720"/>
              </w:tabs>
              <w:suppressAutoHyphens/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jc w:val="both"/>
              <w:divId w:val="12418620"/>
              <w:rPr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  <w:r w:rsidRPr="00D74C17">
              <w:rPr>
                <w:sz w:val="24"/>
                <w:szCs w:val="24"/>
                <w:lang w:val="sr-Cyrl-RS"/>
              </w:rPr>
              <w:tab/>
            </w:r>
            <w:r w:rsidRPr="00D74C17">
              <w:rPr>
                <w:sz w:val="24"/>
                <w:szCs w:val="24"/>
                <w:lang w:val="sr-Cyrl-RS"/>
              </w:rPr>
              <w:tab/>
            </w:r>
            <w:r w:rsidRPr="00D74C17">
              <w:rPr>
                <w:sz w:val="24"/>
                <w:szCs w:val="24"/>
                <w:lang w:val="sr-Cyrl-RS"/>
              </w:rPr>
              <w:tab/>
            </w:r>
            <w:r w:rsidRPr="00D74C17">
              <w:rPr>
                <w:sz w:val="24"/>
                <w:szCs w:val="24"/>
                <w:lang w:val="sr-Cyrl-RS"/>
              </w:rPr>
              <w:tab/>
            </w:r>
            <w:r w:rsidRPr="00D74C17">
              <w:rPr>
                <w:sz w:val="24"/>
                <w:szCs w:val="24"/>
                <w:lang w:val="sr-Cyrl-RS"/>
              </w:rPr>
              <w:tab/>
            </w:r>
            <w:r w:rsidRPr="00D74C17">
              <w:rPr>
                <w:sz w:val="24"/>
                <w:szCs w:val="24"/>
                <w:lang w:val="sr-Cyrl-RS"/>
              </w:rPr>
              <w:tab/>
              <w:t xml:space="preserve">          </w:t>
            </w:r>
            <w:r w:rsidR="00052928">
              <w:rPr>
                <w:sz w:val="24"/>
                <w:szCs w:val="24"/>
                <w:lang w:val="sr-Latn-RS"/>
              </w:rPr>
              <w:t xml:space="preserve">             </w:t>
            </w:r>
            <w:r w:rsidRPr="00D74C17">
              <w:rPr>
                <w:sz w:val="24"/>
                <w:szCs w:val="24"/>
                <w:lang w:val="sr-Cyrl-RS"/>
              </w:rPr>
              <w:t xml:space="preserve">  </w:t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>ОДЕЉЕЊЕ ЗА</w:t>
            </w:r>
          </w:p>
          <w:p w:rsidR="00D74C17" w:rsidRPr="00D74C17" w:rsidRDefault="00D74C17" w:rsidP="00D74C17">
            <w:pPr>
              <w:ind w:firstLine="720"/>
              <w:jc w:val="both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</w:p>
          <w:p w:rsidR="00D74C17" w:rsidRPr="00D74C17" w:rsidRDefault="00D74C17" w:rsidP="00D74C17">
            <w:pPr>
              <w:ind w:left="708"/>
              <w:jc w:val="both"/>
              <w:divId w:val="12418620"/>
              <w:rPr>
                <w:b/>
                <w:bCs/>
                <w:sz w:val="24"/>
                <w:szCs w:val="24"/>
                <w:lang w:val="sr-Cyrl-RS"/>
              </w:rPr>
            </w:pPr>
            <w:r w:rsidRPr="00D74C17"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          </w:t>
            </w:r>
            <w:r w:rsidR="00052928">
              <w:rPr>
                <w:b/>
                <w:bCs/>
                <w:sz w:val="24"/>
                <w:szCs w:val="24"/>
                <w:lang w:val="sr-Latn-RS"/>
              </w:rPr>
              <w:t xml:space="preserve">                     </w:t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 xml:space="preserve"> БУЏЕТ, ФИНАНСИЈЕ И ТРЕЗОР</w:t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ab/>
            </w:r>
            <w:r w:rsidRPr="00D74C17">
              <w:rPr>
                <w:b/>
                <w:bCs/>
                <w:sz w:val="24"/>
                <w:szCs w:val="24"/>
                <w:lang w:val="sr-Cyrl-RS"/>
              </w:rPr>
              <w:tab/>
              <w:t xml:space="preserve"> </w:t>
            </w:r>
          </w:p>
          <w:p w:rsidR="00D74C17" w:rsidRPr="00D74C17" w:rsidRDefault="00D74C17">
            <w:pPr>
              <w:divId w:val="12418620"/>
              <w:rPr>
                <w:color w:val="000000"/>
                <w:lang w:val="sr-Cyrl-RS"/>
              </w:rPr>
            </w:pPr>
          </w:p>
          <w:p w:rsidR="00D74C17" w:rsidRPr="00D74C17" w:rsidRDefault="00D74C17">
            <w:pPr>
              <w:divId w:val="12418620"/>
              <w:rPr>
                <w:color w:val="000000"/>
                <w:lang w:val="sr-Cyrl-RS"/>
              </w:rPr>
            </w:pPr>
          </w:p>
          <w:p w:rsidR="006F369D" w:rsidRPr="00052928" w:rsidRDefault="006F369D">
            <w:pPr>
              <w:divId w:val="353580725"/>
              <w:rPr>
                <w:color w:val="000000"/>
                <w:lang w:val="sr-Cyrl-RS"/>
              </w:rPr>
            </w:pPr>
          </w:p>
          <w:p w:rsidR="00FC3A2B" w:rsidRPr="00052928" w:rsidRDefault="00FC3A2B" w:rsidP="00052928">
            <w:pPr>
              <w:divId w:val="1351951504"/>
              <w:rPr>
                <w:lang w:val="sr-Cyrl-RS"/>
              </w:rPr>
            </w:pPr>
          </w:p>
        </w:tc>
      </w:tr>
    </w:tbl>
    <w:p w:rsidR="00FC3A2B" w:rsidRPr="00D74C17" w:rsidRDefault="00FC3A2B">
      <w:pPr>
        <w:rPr>
          <w:lang w:val="sr-Latn-RS"/>
        </w:rPr>
        <w:sectPr w:rsidR="00FC3A2B" w:rsidRPr="00D74C17">
          <w:headerReference w:type="default" r:id="rId25"/>
          <w:footerReference w:type="default" r:id="rId26"/>
          <w:pgSz w:w="11905" w:h="16837"/>
          <w:pgMar w:top="360" w:right="360" w:bottom="360" w:left="360" w:header="360" w:footer="360" w:gutter="0"/>
          <w:cols w:space="720"/>
        </w:sectPr>
      </w:pPr>
    </w:p>
    <w:p w:rsidR="00FC3A2B" w:rsidRPr="00052928" w:rsidRDefault="00FC3A2B">
      <w:pPr>
        <w:rPr>
          <w:vanish/>
          <w:lang w:val="sr-Cyrl-RS"/>
        </w:rPr>
      </w:pPr>
      <w:bookmarkStart w:id="111" w:name="__bookmark_58"/>
      <w:bookmarkEnd w:id="11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FC3A2B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3A2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Pr="00052928" w:rsidRDefault="00FC3A2B">
                  <w:pPr>
                    <w:spacing w:line="1" w:lineRule="auto"/>
                    <w:jc w:val="center"/>
                    <w:rPr>
                      <w:lang w:val="sr-Cyrl-RS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  <w:jc w:val="center"/>
                  </w:pPr>
                </w:p>
              </w:tc>
            </w:tr>
            <w:tr w:rsidR="00FC3A2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  <w:jc w:val="center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12" w:name="_Toc311000"/>
          <w:bookmarkEnd w:id="112"/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Пренета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72.984.000,00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72.984.000,00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2,91</w:t>
            </w:r>
          </w:p>
        </w:tc>
      </w:tr>
      <w:bookmarkStart w:id="113" w:name="_Toc321000"/>
      <w:bookmarkEnd w:id="113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2,95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2,95</w:t>
            </w:r>
          </w:p>
        </w:tc>
      </w:tr>
      <w:bookmarkStart w:id="114" w:name="_Toc711000"/>
      <w:bookmarkEnd w:id="114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зараде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стварно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паушално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утврђеном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стварно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самоопорезивањем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покретних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ствари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самоопорезивања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шумарства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Самодопринос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шумарства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Самодопринос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баве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делатношћу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непријављени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утврђен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унакрсном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проценом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спортиста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стручњака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987.530.000,00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987.530.000,00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39,38</w:t>
            </w:r>
          </w:p>
        </w:tc>
      </w:tr>
      <w:bookmarkStart w:id="115" w:name="_Toc713000"/>
      <w:bookmarkEnd w:id="115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обвезника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књиге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обвезника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књиге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наслеђе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поклон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апсолутних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апсолутних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пловилима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ваздухопловима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апсолутних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употребљаваним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9,73</w:t>
            </w:r>
          </w:p>
        </w:tc>
      </w:tr>
      <w:bookmarkStart w:id="116" w:name="_Toc714000"/>
      <w:bookmarkEnd w:id="116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рекламних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паноа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укључујући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истицање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исписивање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фирме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ван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припадају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јединици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коловози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тротоари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зелене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бандере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сл</w:t>
            </w:r>
            <w:proofErr w:type="spellEnd"/>
            <w:r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друмских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прикључних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машина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загађивање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емисије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СО2, НО2, </w:t>
            </w:r>
            <w:proofErr w:type="spellStart"/>
            <w:r>
              <w:rPr>
                <w:color w:val="000000"/>
                <w:sz w:val="16"/>
                <w:szCs w:val="16"/>
              </w:rPr>
              <w:t>прашкасте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произведени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одложени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отпад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Боравишна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Боравишна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надлежног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јединице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заштиту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унапређивање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јавној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сврхе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штампе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књига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публикација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старих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уметничких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заната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оглашавање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сопствене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потребе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потребе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заузећа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извођење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изградњу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игру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забавне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игре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bookmarkStart w:id="117" w:name="_Toc716000"/>
      <w:bookmarkEnd w:id="117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истицање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фирме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18" w:name="_Toc732000"/>
      <w:bookmarkEnd w:id="118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донације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међународних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ЕУ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26.877.000,00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26.877.000,00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bookmarkStart w:id="119" w:name="_Toc733000"/>
      <w:bookmarkEnd w:id="119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ужем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смислу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Републике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ужем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смислу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АП </w:t>
            </w:r>
            <w:proofErr w:type="spellStart"/>
            <w:r>
              <w:rPr>
                <w:color w:val="000000"/>
                <w:sz w:val="16"/>
                <w:szCs w:val="16"/>
              </w:rPr>
              <w:t>Војводина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АП </w:t>
            </w:r>
            <w:proofErr w:type="spellStart"/>
            <w:r>
              <w:rPr>
                <w:color w:val="000000"/>
                <w:sz w:val="16"/>
                <w:szCs w:val="16"/>
              </w:rPr>
              <w:t>Војводина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4,19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ужем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смислу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АП </w:t>
            </w:r>
            <w:proofErr w:type="spellStart"/>
            <w:r>
              <w:rPr>
                <w:color w:val="000000"/>
                <w:sz w:val="16"/>
                <w:szCs w:val="16"/>
              </w:rPr>
              <w:t>Војводина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29,11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773.545.000,00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878.545.000,00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35,03</w:t>
            </w:r>
          </w:p>
        </w:tc>
      </w:tr>
      <w:bookmarkStart w:id="120" w:name="_Toc741000"/>
      <w:bookmarkEnd w:id="120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консолидованог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трезора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укључена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депозит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банака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ресурса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минералних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сировина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експлоатација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врши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територији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аутономне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покрајине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односно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државној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испред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сврхе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штампе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књига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публикација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старих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уметничких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заната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уређивање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одводњавање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4,67</w:t>
            </w:r>
          </w:p>
        </w:tc>
      </w:tr>
      <w:bookmarkStart w:id="121" w:name="_Toc742000"/>
      <w:bookmarkEnd w:id="121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конверзије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право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Републике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закупнине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конверзије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право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односно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општинској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индиректни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корисници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њиховог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боравка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предшколским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установама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Општинске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уређивање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озакоњење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делатношћу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остварују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индиректни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корисници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bookmarkStart w:id="122" w:name="_Toc743000"/>
      <w:bookmarkEnd w:id="122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новчаних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изречених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прекршајном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поступку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прекршаје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прописане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актом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скупштине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као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одузета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имовинска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том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поступку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Увећање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поступку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принудне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последица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принудне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изворних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јединица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23" w:name="_Toc745000"/>
      <w:bookmarkEnd w:id="123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добити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облика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24" w:name="_Toc811000"/>
      <w:bookmarkEnd w:id="124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25" w:name="_Toc841000"/>
      <w:bookmarkEnd w:id="125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1.552.374.000,00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955.626.000,00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126" w:name="__bookmark_59"/>
            <w:bookmarkEnd w:id="126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127" w:name="__bookmark_63"/>
      <w:bookmarkEnd w:id="12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FC3A2B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3A2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  <w:jc w:val="center"/>
                  </w:pPr>
                </w:p>
              </w:tc>
            </w:tr>
            <w:tr w:rsidR="00FC3A2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  <w:jc w:val="center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bookmarkStart w:id="128" w:name="_Toc410000_РАСХОДИ_ЗА_ЗАПОСЛЕНЕ"/>
          <w:bookmarkEnd w:id="128"/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334.683.000,00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334.683.000,00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13,34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429.813.000,00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429.813.000,00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17,14</w:t>
            </w:r>
          </w:p>
        </w:tc>
      </w:tr>
      <w:bookmarkStart w:id="129" w:name="_Toc420000_КОРИШЋЕЊЕ_УСЛУГА_И_РОБА"/>
      <w:bookmarkEnd w:id="129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158.314.000,00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374.018.000,00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17,38</w:t>
            </w:r>
          </w:p>
        </w:tc>
      </w:tr>
      <w:bookmarkStart w:id="130" w:name="_Toc440000_ОТПЛАТА_КАМАТА_И_ПРАТЕЋИ_ТРОШ"/>
      <w:bookmarkEnd w:id="130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31" w:name="_Toc450000_СУБВЕНЦИЈЕ"/>
      <w:bookmarkEnd w:id="131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2,36</w:t>
            </w:r>
          </w:p>
        </w:tc>
      </w:tr>
      <w:bookmarkStart w:id="132" w:name="_Toc460000_ДОНАЦИЈЕ,_ДОТАЦИЈЕ_И_ТРАНСФЕР"/>
      <w:bookmarkEnd w:id="132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200.204.000,00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239.347.000,00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9,54</w:t>
            </w:r>
          </w:p>
        </w:tc>
      </w:tr>
      <w:bookmarkStart w:id="133" w:name="_Toc470000_СОЦИЈАЛНО_ОСИГУРАЊЕ_И_СОЦИЈАЛ"/>
      <w:bookmarkEnd w:id="133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3,66</w:t>
            </w:r>
          </w:p>
        </w:tc>
      </w:tr>
      <w:bookmarkStart w:id="134" w:name="_Toc480000_ОСТАЛИ_РАСХОДИ"/>
      <w:bookmarkEnd w:id="134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79.482.000,00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bookmarkStart w:id="135" w:name="_Toc490000_АДМИНИСТРАТИВНИ_ТРАНСФЕРИ_ИЗ_"/>
      <w:bookmarkEnd w:id="135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bookmarkStart w:id="136" w:name="_Toc510000_ОСНОВНА_СРЕДСТВА"/>
      <w:bookmarkEnd w:id="136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860.834.000,00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1.127.272.000,00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44,95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283.073.000,00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862.139.000,00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1.145.212.000,00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45,66</w:t>
            </w:r>
          </w:p>
        </w:tc>
      </w:tr>
      <w:bookmarkStart w:id="137" w:name="_Toc520000_ЗАЛИХЕ"/>
      <w:bookmarkEnd w:id="137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38" w:name="_Toc540000_ПРИРОДНА_ИМОВИНА"/>
      <w:bookmarkEnd w:id="138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39" w:name="_Toc620000_НАБАВКА_ФИНАНСИЈСКЕ_ИМОВИНЕ"/>
      <w:bookmarkEnd w:id="139"/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"620000 НАБАВКА ФИНАНСИЈСКЕ ИМОВИНЕ"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1.552.374.000,00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955.626.000,00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140" w:name="__bookmark_64"/>
            <w:bookmarkEnd w:id="140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141" w:name="__bookmark_68"/>
      <w:bookmarkEnd w:id="14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C3A2B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FC3A2B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Валута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: ДИН</w:t>
                  </w: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наредну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FC3A2B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307.462.000,00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334.683.000,00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58.383.500,00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158.314.000,00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95.924.000,00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200.204.000,00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5.176.500,00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639.497.421,39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1.127.272.000,00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1.830.492.421,39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142" w:name="__bookmark_69"/>
            <w:bookmarkEnd w:id="142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143" w:name="__bookmark_73"/>
      <w:bookmarkEnd w:id="14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3A2B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FC3A2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  <w:jc w:val="center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позиције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болести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Нематеријална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Куповина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некретнине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безбедност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обавезно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социјално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35,98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25.437.000,00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25.437.000,00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немоторна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C3A2B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1.028.159.000,00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930.737.000,00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1.958.896.000,00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96,54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bookmarkStart w:id="144" w:name="_Toc-"/>
      <w:bookmarkEnd w:id="144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1.098.441.000,00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930.737.000,00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2.029.178.000,00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145" w:name="__bookmark_74"/>
            <w:bookmarkEnd w:id="145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146" w:name="__bookmark_78"/>
      <w:bookmarkEnd w:id="14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ТЕМЕРИН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210888847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  <w:jc w:val="center"/>
            </w:pPr>
          </w:p>
        </w:tc>
      </w:tr>
      <w:tr w:rsidR="00FC3A2B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ТЕМЕРИН</w:t>
            </w:r>
          </w:p>
        </w:tc>
      </w:tr>
      <w:bookmarkStart w:id="147" w:name="_Toc411000_ПЛАТЕ,_ДОДАЦИ_И_НАКНАДЕ_ЗАПОС"/>
      <w:bookmarkEnd w:id="147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6,04</w:t>
            </w:r>
          </w:p>
        </w:tc>
      </w:tr>
      <w:bookmarkStart w:id="148" w:name="_Toc412000_СОЦИЈАЛНИ_ДОПРИНОСИ_НА_ТЕРЕТ_"/>
      <w:bookmarkEnd w:id="148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49" w:name="_Toc413000_НАКНАДЕ_У_НАТУРИ"/>
      <w:bookmarkEnd w:id="149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0" w:name="_Toc414000_СОЦИЈАЛНА_ДАВАЊА_ЗАПОСЛЕНИМА"/>
      <w:bookmarkEnd w:id="150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51" w:name="_Toc415000_НАКНАДЕ_ТРОШКОВА_ЗА_ЗАПОСЛЕНЕ"/>
      <w:bookmarkEnd w:id="151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bookmarkStart w:id="152" w:name="_Toc416000_НАГРАДЕ_ЗАПОСЛЕНИМА_И_ОСТАЛИ_"/>
      <w:bookmarkEnd w:id="152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153" w:name="_Toc421000_СТАЛНИ_ТРОШКОВИ"/>
      <w:bookmarkEnd w:id="153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bookmarkStart w:id="154" w:name="_Toc422000_ТРОШКОВИ_ПУТОВАЊА"/>
      <w:bookmarkEnd w:id="154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55" w:name="_Toc423000_УСЛУГЕ_ПО_УГОВОРУ"/>
      <w:bookmarkEnd w:id="155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4,07</w:t>
            </w:r>
          </w:p>
        </w:tc>
      </w:tr>
      <w:bookmarkStart w:id="156" w:name="_Toc424000_СПЕЦИЈАЛИЗОВАНЕ_УСЛУГЕ"/>
      <w:bookmarkEnd w:id="156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114.748.000,00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114.748.000,00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5,65</w:t>
            </w:r>
          </w:p>
        </w:tc>
      </w:tr>
      <w:bookmarkStart w:id="157" w:name="_Toc425000_ТЕКУЋЕ_ПОПРАВКЕ_И_ОДРЖАВАЊЕ"/>
      <w:bookmarkEnd w:id="157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bookmarkStart w:id="158" w:name="_Toc426000_МАТЕРИЈАЛ"/>
      <w:bookmarkEnd w:id="158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bookmarkStart w:id="159" w:name="_Toc451000_СУБВЕНЦИЈЕ_ЈАВНИМ_НЕФИНАНСИЈС"/>
      <w:bookmarkEnd w:id="159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2,78</w:t>
            </w:r>
          </w:p>
        </w:tc>
      </w:tr>
      <w:bookmarkStart w:id="160" w:name="_Toc454000_СУБВЕНЦИЈЕ_ПРИВАТНИМ_ПРЕДУЗЕЋ"/>
      <w:bookmarkEnd w:id="160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61" w:name="_Toc463000_ТРАНСФЕРИ_ОСТАЛИМ_НИВОИМА_ВЛА"/>
      <w:bookmarkEnd w:id="161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немоторна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Нематеријална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9,87</w:t>
            </w:r>
          </w:p>
        </w:tc>
      </w:tr>
      <w:bookmarkStart w:id="162" w:name="_Toc464000_ДОТАЦИЈЕ_ОРГАНИЗАЦИЈАМА_ЗА_ОБ"/>
      <w:bookmarkEnd w:id="162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обавезно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социјално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bookmarkStart w:id="163" w:name="_Toc465000_ОСТАЛЕ_ДОТАЦИЈЕ_И_ТРАНСФЕРИ"/>
      <w:bookmarkEnd w:id="163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64" w:name="_Toc472000_НАКНАДЕ_ЗА_СОЦИЈАЛНУ_ЗАШТИТУ_"/>
      <w:bookmarkEnd w:id="164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болести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</w:tr>
      <w:bookmarkStart w:id="165" w:name="_Toc481000_ДОТАЦИЈЕ_НЕВЛАДИНИМ_ОРГАНИЗАЦ"/>
      <w:bookmarkEnd w:id="165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bookmarkStart w:id="166" w:name="_Toc482000_ПОРЕЗИ,_ОБАВЕЗНЕ_ТАКСЕ,_КАЗНЕ"/>
      <w:bookmarkEnd w:id="166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67" w:name="_Toc483000_НОВЧАНЕ_КАЗНЕ_И_ПЕНАЛИ_ПО_РЕШ"/>
      <w:bookmarkEnd w:id="167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68" w:name="_Toc485000_НАКНАДА_ШТЕТЕ_ЗА_ПОВРЕДЕ_ИЛИ_"/>
      <w:bookmarkEnd w:id="168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69" w:name="_Toc499000_СРЕДСТВА_РЕЗЕРВЕ"/>
      <w:bookmarkEnd w:id="169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bookmarkStart w:id="170" w:name="_Toc511000_ЗГРАДЕ_И_ГРАЂЕВИНСКИ_ОБЈЕКТИ"/>
      <w:bookmarkEnd w:id="170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Куповина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739.911.000,00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739.911.000,00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1.087.172.000,00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233.272.000,00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1.087.172.000,00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53,58</w:t>
            </w:r>
          </w:p>
        </w:tc>
      </w:tr>
      <w:bookmarkStart w:id="171" w:name="_Toc512000_МАШИНЕ_И_ОПРЕМА"/>
      <w:bookmarkEnd w:id="171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безбедност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bookmarkStart w:id="172" w:name="_Toc513000_ОСТАЛЕ_НЕКРЕТНИНЕ_И_ОПРЕМА"/>
      <w:bookmarkEnd w:id="172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"513000 ОСТАЛЕ НЕКРЕТНИНЕ И ОПРЕМА"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некретнине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73" w:name="_Toc541000_ЗЕМЉИШТЕ"/>
      <w:bookmarkEnd w:id="173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74" w:name="_Toc621000_НАБАВКА_ДОМАЋЕ_ФИНАНСИЈСКЕ_ИМ"/>
      <w:bookmarkEnd w:id="174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"621000 НАБАВКА ДОМАЋЕ ФИНАНСИЈСКЕ ИМОВИНЕ"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2.029.178.000,00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1.098.441.000,00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930.737.000,00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2.029.178.000,00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3A2B" w:rsidRDefault="00FC3A2B">
      <w:pPr>
        <w:sectPr w:rsidR="00FC3A2B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175" w:name="__bookmark_79"/>
      <w:bookmarkEnd w:id="17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204204827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76" w:name="_Toc1_СКУПШТИНА_ОПШТИНЕ"/>
      <w:bookmarkEnd w:id="176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77" w:name="_Toc621000"/>
      <w:bookmarkEnd w:id="177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</w:tbl>
    <w:p w:rsidR="00FC3A2B" w:rsidRDefault="00FC3A2B">
      <w:pPr>
        <w:sectPr w:rsidR="00FC3A2B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85091994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78" w:name="_Toc2_ПРЕДСЕДНИК_ОПШТИНЕ"/>
      <w:bookmarkEnd w:id="178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</w:tbl>
    <w:p w:rsidR="00FC3A2B" w:rsidRDefault="00FC3A2B">
      <w:pPr>
        <w:sectPr w:rsidR="00FC3A2B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6509385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79" w:name="_Toc3_ОПШТИНСКО_ВЕЋЕ"/>
      <w:bookmarkEnd w:id="179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</w:tbl>
    <w:p w:rsidR="00FC3A2B" w:rsidRDefault="00FC3A2B">
      <w:pPr>
        <w:sectPr w:rsidR="00FC3A2B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68528190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bookmarkStart w:id="180" w:name="_Toc413000"/>
      <w:bookmarkEnd w:id="180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bookmarkStart w:id="181" w:name="_Toc421000"/>
      <w:bookmarkEnd w:id="181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2,86</w:t>
            </w:r>
          </w:p>
        </w:tc>
      </w:tr>
      <w:bookmarkStart w:id="182" w:name="_Toc424000"/>
      <w:bookmarkEnd w:id="182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5,65</w:t>
            </w:r>
          </w:p>
        </w:tc>
      </w:tr>
      <w:bookmarkStart w:id="183" w:name="_Toc425000"/>
      <w:bookmarkEnd w:id="183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bookmarkStart w:id="184" w:name="_Toc451000"/>
      <w:bookmarkEnd w:id="184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2,78</w:t>
            </w:r>
          </w:p>
        </w:tc>
      </w:tr>
      <w:bookmarkStart w:id="185" w:name="_Toc454000"/>
      <w:bookmarkEnd w:id="185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обавезно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социјално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bookmarkStart w:id="186" w:name="_Toc465000"/>
      <w:bookmarkEnd w:id="186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87" w:name="_Toc472000"/>
      <w:bookmarkEnd w:id="187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болести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</w:tr>
      <w:bookmarkStart w:id="188" w:name="_Toc481000"/>
      <w:bookmarkEnd w:id="188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2,79</w:t>
            </w:r>
          </w:p>
        </w:tc>
      </w:tr>
      <w:bookmarkStart w:id="189" w:name="_Toc482000"/>
      <w:bookmarkEnd w:id="189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90" w:name="_Toc483000"/>
      <w:bookmarkEnd w:id="190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91" w:name="_Toc485000"/>
      <w:bookmarkEnd w:id="191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92" w:name="_Toc499000"/>
      <w:bookmarkEnd w:id="192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bookmarkStart w:id="193" w:name="_Toc511000"/>
      <w:bookmarkEnd w:id="193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Куповина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739.911.000,00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739.911.000,00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1.087.172.000,00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233.272.000,00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1.087.172.000,00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53,58</w:t>
            </w:r>
          </w:p>
        </w:tc>
      </w:tr>
      <w:bookmarkStart w:id="194" w:name="_Toc512000"/>
      <w:bookmarkEnd w:id="194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безбедност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bookmarkStart w:id="195" w:name="_Toc513000"/>
      <w:bookmarkEnd w:id="195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некретнине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96" w:name="_Toc541000"/>
      <w:bookmarkEnd w:id="196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1.731.592.000,00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801.855.000,00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929.737.000,00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1.731.592.000,00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85,33</w:t>
            </w:r>
          </w:p>
        </w:tc>
      </w:tr>
    </w:tbl>
    <w:p w:rsidR="00FC3A2B" w:rsidRDefault="00FC3A2B">
      <w:pPr>
        <w:sectPr w:rsidR="00FC3A2B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27035688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97" w:name="_Toc4.00.01_ОШ_ПЕТАР_КОЧИЋ"/>
      <w:bookmarkEnd w:id="197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"4.00.01 ОШ ПЕТАР КОЧИЋ"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ПЕТАР КОЧИЋ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4.00.01    ОШ ПЕТАР КОЧИЋ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</w:tbl>
    <w:p w:rsidR="00FC3A2B" w:rsidRDefault="00FC3A2B">
      <w:pPr>
        <w:sectPr w:rsidR="00FC3A2B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3362600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98" w:name="_Toc4.00.02_ОШ_КОКАИ_ИМРЕ"/>
      <w:bookmarkEnd w:id="198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"4.00.02 ОШ КОКАИ ИМРЕ"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КОКАИ ИМРЕ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немоторна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4.00.02    ОШ КОКАИ ИМРЕ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</w:tbl>
    <w:p w:rsidR="00FC3A2B" w:rsidRDefault="00FC3A2B">
      <w:pPr>
        <w:sectPr w:rsidR="00FC3A2B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20568139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199" w:name="_Toc4.00.03_ОШ_СЛАВКО_РОДИЋ"/>
      <w:bookmarkEnd w:id="199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"4.00.03 ОШ СЛАВКО РОДИЋ"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СЛАВКО РОДИЋ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4.00.03    ОШ СЛАВКО РОДИЋ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</w:tbl>
    <w:p w:rsidR="00FC3A2B" w:rsidRDefault="00FC3A2B">
      <w:pPr>
        <w:sectPr w:rsidR="00FC3A2B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24414796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00" w:name="_Toc4.00.04_ОШ_ДАНИЛО_ЗЕЛЕНОВИЋ"/>
      <w:bookmarkEnd w:id="200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"4.00.04 ОШ ДАНИЛО ЗЕЛЕНОВИЋ"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ДАНИЛО ЗЕЛЕНОВИЋ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4.00.04    ОШ ДАНИЛО ЗЕЛЕНОВИЋ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</w:tbl>
    <w:p w:rsidR="00FC3A2B" w:rsidRDefault="00FC3A2B">
      <w:pPr>
        <w:sectPr w:rsidR="00FC3A2B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30305015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01" w:name="_Toc4.00.05_СШ_ЛУКИЈАН_МУШИЦКИ"/>
      <w:bookmarkEnd w:id="201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"4.00.05 СШ ЛУКИЈАН МУШИЦКИ"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 ЛУКИЈАН МУШИЦКИ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1,26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4.00.05    СШ ЛУКИЈАН МУШИЦКИ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1,26</w:t>
            </w:r>
          </w:p>
        </w:tc>
      </w:tr>
    </w:tbl>
    <w:p w:rsidR="00FC3A2B" w:rsidRDefault="00FC3A2B">
      <w:pPr>
        <w:sectPr w:rsidR="00FC3A2B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66423671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02" w:name="_Toc4.00.06_ЦЕНТАР_ЗА_СОЦИЈАЛНИ_РАД_ОПШТ"/>
      <w:bookmarkEnd w:id="202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"4.00.06 ЦЕНТАР ЗА СОЦИЈАЛНИ РАД ОПШТИНЕ ТЕМЕРИН"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 ОПШТИНЕ ТЕМЕРИН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3" w:name="_Toc463000"/>
      <w:bookmarkEnd w:id="203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Нематеријална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4.00.06    ЦЕНТАР ЗА СОЦИЈАЛНИ РАД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</w:tbl>
    <w:p w:rsidR="00FC3A2B" w:rsidRDefault="00FC3A2B">
      <w:pPr>
        <w:sectPr w:rsidR="00FC3A2B">
          <w:headerReference w:type="default" r:id="rId55"/>
          <w:footerReference w:type="default" r:id="rId5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181649119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04" w:name="_Toc4.00.07_ДОМ_ЗДРАВЉА_ОПШТИНЕ_ТЕМЕРИН"/>
      <w:bookmarkEnd w:id="204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"4.00.07 ДОМ ЗДРАВЉА ОПШТИНЕ ТЕМЕРИН"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ОПШТИНЕ ТЕМЕРИН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5" w:name="_Toc464000"/>
      <w:bookmarkEnd w:id="205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4.00.07    ДОМ ЗДРАВЉА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</w:tbl>
    <w:p w:rsidR="00FC3A2B" w:rsidRDefault="00FC3A2B">
      <w:pPr>
        <w:sectPr w:rsidR="00FC3A2B">
          <w:headerReference w:type="default" r:id="rId57"/>
          <w:footerReference w:type="default" r:id="rId5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3A2B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3A2B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3A2B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69D" w:rsidRDefault="00000000">
                  <w:pPr>
                    <w:jc w:val="center"/>
                    <w:divId w:val="27571564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01.01.2025-31.12.2025</w:t>
                  </w:r>
                </w:p>
                <w:p w:rsidR="00FC3A2B" w:rsidRDefault="00FC3A2B"/>
              </w:tc>
            </w:tr>
          </w:tbl>
          <w:p w:rsidR="00FC3A2B" w:rsidRDefault="00FC3A2B">
            <w:pPr>
              <w:spacing w:line="1" w:lineRule="auto"/>
            </w:pPr>
          </w:p>
        </w:tc>
      </w:tr>
      <w:bookmarkStart w:id="206" w:name="_Toc5_ОПШТИНСКО_ПРАВОБРАНИЛАШТВО"/>
      <w:bookmarkEnd w:id="206"/>
      <w:tr w:rsidR="00FC3A2B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"1"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FC3A2B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7" w:name="_Toc411000"/>
      <w:bookmarkEnd w:id="207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208" w:name="_Toc412000"/>
      <w:bookmarkEnd w:id="208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209" w:name="_Toc414000"/>
      <w:bookmarkEnd w:id="209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0" w:name="_Toc415000"/>
      <w:bookmarkEnd w:id="210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1" w:name="_Toc416000"/>
      <w:bookmarkEnd w:id="211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212" w:name="_Toc422000"/>
      <w:bookmarkEnd w:id="212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3" w:name="_Toc423000"/>
      <w:bookmarkEnd w:id="213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4" w:name="_Toc426000"/>
      <w:bookmarkEnd w:id="214"/>
      <w:tr w:rsidR="00FC3A2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5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</w:tbl>
    <w:p w:rsidR="00FC3A2B" w:rsidRDefault="00FC3A2B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3A2B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bookmarkStart w:id="215" w:name="__bookmark_80"/>
            <w:bookmarkEnd w:id="215"/>
          </w:p>
          <w:p w:rsidR="00FC3A2B" w:rsidRDefault="00FC3A2B">
            <w:pPr>
              <w:spacing w:line="1" w:lineRule="auto"/>
            </w:pPr>
          </w:p>
        </w:tc>
      </w:tr>
    </w:tbl>
    <w:p w:rsidR="00FC3A2B" w:rsidRDefault="00FC3A2B">
      <w:pPr>
        <w:sectPr w:rsidR="00FC3A2B">
          <w:headerReference w:type="default" r:id="rId59"/>
          <w:footerReference w:type="default" r:id="rId6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FC3A2B">
      <w:pPr>
        <w:rPr>
          <w:vanish/>
        </w:rPr>
      </w:pPr>
      <w:bookmarkStart w:id="216" w:name="__bookmark_84"/>
      <w:bookmarkEnd w:id="21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FC3A2B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3A2B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FC3A2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2B" w:rsidRDefault="00FC3A2B">
                  <w:pPr>
                    <w:spacing w:line="1" w:lineRule="auto"/>
                    <w:jc w:val="center"/>
                  </w:pPr>
                </w:p>
              </w:tc>
            </w:tr>
          </w:tbl>
          <w:p w:rsidR="00FC3A2B" w:rsidRDefault="00FC3A2B">
            <w:pPr>
              <w:spacing w:line="1" w:lineRule="auto"/>
            </w:pPr>
          </w:p>
        </w:tc>
      </w:tr>
      <w:tr w:rsidR="00FC3A2B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позиције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  <w:proofErr w:type="spellEnd"/>
          </w:p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17" w:name="_Toc0_БУЏЕТ_ОПШТИНЕ_ТЕМЕРИН"/>
      <w:bookmarkEnd w:id="217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bookmarkStart w:id="218" w:name="_Toc4_ОПШТИНСКА_УПРАВА"/>
          <w:bookmarkEnd w:id="218"/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19" w:name="_Toc4.01_МЕСНЕ_ЗАЈЕДНИЦЕ"/>
      <w:bookmarkEnd w:id="219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20" w:name="_Toc4.01.01"/>
      <w:bookmarkEnd w:id="220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"4.01.01"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ПРВА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221" w:name="_Toc4.01.02"/>
      <w:bookmarkEnd w:id="221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"4.01.02"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СТАРО ЂУРЂЕВО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13.883.000,00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222" w:name="_Toc4.01.03"/>
      <w:bookmarkEnd w:id="222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"4.01.03"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БАЧКИ ЈАРАК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10.087.000,00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223" w:name="_Toc4.01.04"/>
      <w:bookmarkEnd w:id="223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"4.01.04"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СИРИГ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44.580.000,00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bookmarkStart w:id="224" w:name="_Toc4.02_ТУРИСТИЧКА_ОРГАНИЗАЦИЈА_ОПШТИНЕ"/>
      <w:bookmarkEnd w:id="224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"4.02 ТУРИСТИЧКА ОРГАНИЗАЦИЈА ОПШТИНЕ ТЕМЕРИН"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</w:tr>
      <w:bookmarkStart w:id="225" w:name="_Toc4.02.01"/>
      <w:bookmarkEnd w:id="225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"4.02.01"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Негативне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курсне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разлике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Залихе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робе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даљу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6,96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bookmarkStart w:id="226" w:name="_Toc4.03_ПРЕДШКОЛСКА_УСТАНОВА_ВЕЉКО_ВЛАХ"/>
      <w:bookmarkEnd w:id="226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 ВЕЉКО ВЛАХОВИЋ"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</w:tr>
      <w:bookmarkStart w:id="227" w:name="_Toc4.03.01"/>
      <w:bookmarkEnd w:id="227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"4.03.01"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33,42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259.322.000,00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259.322.000,00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277.277.000,00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57,91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bookmarkStart w:id="228" w:name="_Toc4.04_УСТАНОВЕ_КУЛТУРЕ"/>
      <w:bookmarkEnd w:id="228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"4.04 УСТАНОВЕ КУЛТУРЕ"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29" w:name="_Toc4.04.01"/>
      <w:bookmarkEnd w:id="229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"4.04.01"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БИБЛИОТЕКА СИРМАИ КАРОЉ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Нематеријална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bookmarkStart w:id="230" w:name="_Toc4.04.02"/>
      <w:bookmarkEnd w:id="230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"4.04.02"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ЛУКИЈАН МУШИЦКИ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75.986.000,00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100.176.000,00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6.934.000,00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107.110.000,00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22,37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bookmarkStart w:id="231" w:name="_Toc4.05_УСТАНОВА_СОЦИЈАЛНЕ_ЗАШТИТЕ"/>
      <w:bookmarkEnd w:id="231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"4.05 УСТАНОВА СОЦИЈАЛНЕ ЗАШТИТЕ" \f C \l "3"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</w:tr>
      <w:bookmarkStart w:id="232" w:name="_Toc4.05.01"/>
      <w:bookmarkEnd w:id="232"/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"4.05.01" \f C \l "4"</w:instrText>
            </w:r>
            <w:r>
              <w:fldChar w:fldCharType="end"/>
            </w:r>
          </w:p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ПРУЖАЊЕ УСЛУГА СОЦИЈАЛНЕ ЗАШТИТЕ ОПШТИНЕ ТЕМЕРИН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Обавезне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3A2B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16.510.000,00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3,45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453.933.000,00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24.889.000,00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478.822.000,00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C3A2B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2B" w:rsidRDefault="00FC3A2B">
            <w:pPr>
              <w:spacing w:line="1" w:lineRule="auto"/>
            </w:pPr>
          </w:p>
        </w:tc>
      </w:tr>
      <w:tr w:rsidR="00FC3A2B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FC3A2B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453.933.000,00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24.889.000,00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478.822.000,00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3A2B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3A2B" w:rsidRDefault="00FC3A2B">
      <w:pPr>
        <w:sectPr w:rsidR="00FC3A2B">
          <w:headerReference w:type="default" r:id="rId61"/>
          <w:footerReference w:type="default" r:id="rId6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3A2B" w:rsidRDefault="0077333D">
      <w:pPr>
        <w:rPr>
          <w:lang w:val="sr-Cyrl-RS"/>
        </w:rPr>
      </w:pPr>
      <w:r w:rsidRPr="0077333D">
        <w:rPr>
          <w:noProof/>
        </w:rPr>
        <w:lastRenderedPageBreak/>
        <w:drawing>
          <wp:inline distT="0" distB="0" distL="0" distR="0">
            <wp:extent cx="9509760" cy="6190615"/>
            <wp:effectExtent l="0" t="0" r="0" b="0"/>
            <wp:docPr id="10890088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446" cy="619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33D">
        <w:rPr>
          <w:noProof/>
        </w:rPr>
        <w:lastRenderedPageBreak/>
        <w:drawing>
          <wp:inline distT="0" distB="0" distL="0" distR="0">
            <wp:extent cx="9788055" cy="6261735"/>
            <wp:effectExtent l="0" t="0" r="0" b="0"/>
            <wp:docPr id="53679456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839" cy="626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33D">
        <w:rPr>
          <w:noProof/>
        </w:rPr>
        <w:lastRenderedPageBreak/>
        <w:drawing>
          <wp:inline distT="0" distB="0" distL="0" distR="0">
            <wp:extent cx="9700591" cy="6128708"/>
            <wp:effectExtent l="0" t="0" r="0" b="0"/>
            <wp:docPr id="88205498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944" cy="613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33D">
        <w:rPr>
          <w:noProof/>
        </w:rPr>
        <w:lastRenderedPageBreak/>
        <w:drawing>
          <wp:inline distT="0" distB="0" distL="0" distR="0">
            <wp:extent cx="10171874" cy="5605670"/>
            <wp:effectExtent l="0" t="0" r="0" b="0"/>
            <wp:docPr id="95255583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760" cy="561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6D9" w:rsidRPr="000336D9">
        <w:rPr>
          <w:noProof/>
        </w:rPr>
        <w:lastRenderedPageBreak/>
        <w:drawing>
          <wp:inline distT="0" distB="0" distL="0" distR="0">
            <wp:extent cx="10050449" cy="6300839"/>
            <wp:effectExtent l="0" t="0" r="0" b="0"/>
            <wp:docPr id="20446684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228" cy="63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6D9" w:rsidRPr="000336D9">
        <w:rPr>
          <w:noProof/>
        </w:rPr>
        <w:lastRenderedPageBreak/>
        <w:drawing>
          <wp:inline distT="0" distB="0" distL="0" distR="0">
            <wp:extent cx="9676737" cy="6273572"/>
            <wp:effectExtent l="0" t="0" r="0" b="0"/>
            <wp:docPr id="183690806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83" cy="628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3D" w:rsidRPr="0077333D" w:rsidRDefault="0077333D">
      <w:pPr>
        <w:rPr>
          <w:vanish/>
          <w:lang w:val="sr-Cyrl-RS"/>
        </w:rPr>
      </w:pPr>
    </w:p>
    <w:sectPr w:rsidR="0077333D" w:rsidRPr="0077333D">
      <w:headerReference w:type="default" r:id="rId69"/>
      <w:footerReference w:type="default" r:id="rId70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B69" w:rsidRDefault="00A50B69">
      <w:r>
        <w:separator/>
      </w:r>
    </w:p>
  </w:endnote>
  <w:endnote w:type="continuationSeparator" w:id="0">
    <w:p w:rsidR="00A50B69" w:rsidRDefault="00A5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1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450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3A2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6" type="#_x0000_t75" style="position:absolute;margin-left:0;margin-top:0;width:50pt;height:50pt;z-index:2516423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25" type="#_x0000_t75" style="width:21.6pt;height:21.6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3A2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8633217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450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3A2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4" type="#_x0000_t75" style="position:absolute;margin-left:0;margin-top:0;width:50pt;height:50pt;z-index:2516536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3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3A2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4224126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2" type="#_x0000_t75" style="position:absolute;margin-left:0;margin-top:0;width:50pt;height:50pt;z-index:2516546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4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6639701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0" type="#_x0000_t75" style="position:absolute;margin-left:0;margin-top:0;width:50pt;height:50pt;z-index:2516556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5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12422679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8" type="#_x0000_t75" style="position:absolute;margin-left:0;margin-top:0;width:50pt;height:50pt;z-index:2516567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6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1241518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margin-left:0;margin-top:0;width:50pt;height:50pt;z-index:2516577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7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5393881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margin-left:0;margin-top:0;width:50pt;height:50pt;z-index:2516587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8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48162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margin-left:0;margin-top:0;width:50pt;height:50pt;z-index:2516597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9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88679129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0" type="#_x0000_t75" style="position:absolute;margin-left:0;margin-top:0;width:50pt;height:50pt;z-index:2516608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0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69392607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position:absolute;margin-left:0;margin-top:0;width:50pt;height:50pt;z-index:2516618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1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6347056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6" type="#_x0000_t75" style="position:absolute;margin-left:0;margin-top:0;width:50pt;height:50pt;z-index:2516628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2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2406705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450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3A2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4" type="#_x0000_t75" style="position:absolute;margin-left:0;margin-top:0;width:50pt;height:50pt;z-index:2516433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26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3A2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771401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margin-left:0;margin-top:0;width:50pt;height:50pt;z-index:2516638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3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20602751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margin-left:0;margin-top:0;width:50pt;height:50pt;z-index:2516648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4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85017224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0" type="#_x0000_t75" style="position:absolute;margin-left:0;margin-top:0;width:50pt;height:50pt;z-index:2516659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5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65275597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8" type="#_x0000_t75" style="position:absolute;margin-left:0;margin-top:0;width:50pt;height:50pt;z-index:2516669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6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52193988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margin-left:0;margin-top:0;width:50pt;height:50pt;z-index:2516679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7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4312399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margin-left:0;margin-top:0;width:50pt;height:50pt;z-index:2516689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8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46493506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margin-left:0;margin-top:0;width:50pt;height:50pt;z-index:2516700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49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1334515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0;margin-top:0;width:50pt;height:50pt;z-index:2516710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50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0056486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0;margin-top:0;width:50pt;height:50pt;z-index:2516720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51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01341139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0;margin-top:0;width:50pt;height:50pt;z-index:2516730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52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5406320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116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116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450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3A2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2" type="#_x0000_t75" style="position:absolute;margin-left:0;margin-top:0;width:50pt;height:50pt;z-index:2516444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27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3A2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20550838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450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3A2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jc w:val="center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rPr>
                          <w:color w:val="000000"/>
                        </w:rPr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4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28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9544038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2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29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9932916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450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3A2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0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0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3A2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4922588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450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3A2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8" type="#_x0000_t75" style="position:absolute;margin-left:0;margin-top:0;width:50pt;height:50pt;z-index:2516515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1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3A2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7872394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450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3A2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6" type="#_x0000_t75" style="position:absolute;margin-left:0;margin-top:0;width:50pt;height:50pt;z-index:2516526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 w:rsidR="00E85A8A">
                    <w:pict>
                      <v:shape id="_x0000_i1032" type="#_x0000_t75" style="width:21.6pt;height:21.6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3A2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F369D" w:rsidRDefault="00000000">
                      <w:pPr>
                        <w:divId w:val="172451989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3A2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0D3D">
                        <w:rPr>
                          <w:noProof/>
                          <w:color w:val="000000"/>
                        </w:rPr>
                        <w:t>40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B69" w:rsidRDefault="00A50B69">
      <w:r>
        <w:separator/>
      </w:r>
    </w:p>
  </w:footnote>
  <w:footnote w:type="continuationSeparator" w:id="0">
    <w:p w:rsidR="00A50B69" w:rsidRDefault="00A5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3A2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375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3A2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D921F9">
                      <w:pPr>
                        <w:jc w:val="right"/>
                        <w:divId w:val="1630160135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1085499246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1164781922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644774407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590820550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3A2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753235967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97868320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488254907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1351252952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1699235140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1089430112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351155663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8E7587">
                      <w:pPr>
                        <w:jc w:val="right"/>
                        <w:divId w:val="420369150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3A2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375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3A2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 w:rsidP="00136750">
                      <w:pPr>
                        <w:jc w:val="right"/>
                        <w:divId w:val="1385908635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375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3A2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3A2B">
      <w:trPr>
        <w:trHeight w:val="375"/>
        <w:hidden/>
      </w:trPr>
      <w:tc>
        <w:tcPr>
          <w:tcW w:w="11400" w:type="dxa"/>
        </w:tcPr>
        <w:p w:rsidR="00FC3A2B" w:rsidRDefault="00FC3A2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3A2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3A2B">
      <w:trPr>
        <w:trHeight w:val="375"/>
        <w:hidden/>
      </w:trPr>
      <w:tc>
        <w:tcPr>
          <w:tcW w:w="16332" w:type="dxa"/>
        </w:tcPr>
        <w:p w:rsidR="00FC3A2B" w:rsidRDefault="00FC3A2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3A2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000000">
                <w:pPr>
                  <w:rPr>
                    <w:b/>
                    <w:bCs/>
                    <w:color w:val="000000"/>
                  </w:rPr>
                </w:pPr>
                <w:proofErr w:type="spellStart"/>
                <w:r>
                  <w:rPr>
                    <w:b/>
                    <w:bCs/>
                    <w:color w:val="000000"/>
                  </w:rPr>
                  <w:t>Буџет</w:t>
                </w:r>
                <w:proofErr w:type="spellEnd"/>
                <w:r>
                  <w:rPr>
                    <w:b/>
                    <w:bCs/>
                    <w:color w:val="000000"/>
                  </w:rPr>
                  <w:t xml:space="preserve">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3A2B" w:rsidRDefault="00FC3A2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3A2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3A2B" w:rsidRDefault="00FC3A2B">
                      <w:pPr>
                        <w:spacing w:line="1" w:lineRule="auto"/>
                      </w:pPr>
                    </w:p>
                  </w:tc>
                </w:tr>
              </w:tbl>
              <w:p w:rsidR="00FC3A2B" w:rsidRDefault="00FC3A2B">
                <w:pPr>
                  <w:spacing w:line="1" w:lineRule="auto"/>
                </w:pPr>
              </w:p>
            </w:tc>
          </w:tr>
        </w:tbl>
        <w:p w:rsidR="00FC3A2B" w:rsidRDefault="00FC3A2B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AD4707"/>
    <w:multiLevelType w:val="hybridMultilevel"/>
    <w:tmpl w:val="E7F2C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342582"/>
    <w:multiLevelType w:val="hybridMultilevel"/>
    <w:tmpl w:val="4D3C6B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1DDE"/>
    <w:multiLevelType w:val="hybridMultilevel"/>
    <w:tmpl w:val="14D6AFDE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85226976">
    <w:abstractNumId w:val="0"/>
  </w:num>
  <w:num w:numId="2" w16cid:durableId="2054504257">
    <w:abstractNumId w:val="1"/>
  </w:num>
  <w:num w:numId="3" w16cid:durableId="2103798816">
    <w:abstractNumId w:val="4"/>
  </w:num>
  <w:num w:numId="4" w16cid:durableId="1534001985">
    <w:abstractNumId w:val="3"/>
  </w:num>
  <w:num w:numId="5" w16cid:durableId="40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A2B"/>
    <w:rsid w:val="00001917"/>
    <w:rsid w:val="00023804"/>
    <w:rsid w:val="000336D9"/>
    <w:rsid w:val="00041623"/>
    <w:rsid w:val="00042FF3"/>
    <w:rsid w:val="00052928"/>
    <w:rsid w:val="00132F54"/>
    <w:rsid w:val="001351BE"/>
    <w:rsid w:val="00136750"/>
    <w:rsid w:val="00151877"/>
    <w:rsid w:val="001632E0"/>
    <w:rsid w:val="0017460C"/>
    <w:rsid w:val="00277E02"/>
    <w:rsid w:val="002C4BDB"/>
    <w:rsid w:val="003A42D7"/>
    <w:rsid w:val="003D33AF"/>
    <w:rsid w:val="0040243D"/>
    <w:rsid w:val="004E3927"/>
    <w:rsid w:val="005100C6"/>
    <w:rsid w:val="005671B0"/>
    <w:rsid w:val="005F681C"/>
    <w:rsid w:val="006A7F75"/>
    <w:rsid w:val="006F369D"/>
    <w:rsid w:val="0073766E"/>
    <w:rsid w:val="00750403"/>
    <w:rsid w:val="0077333D"/>
    <w:rsid w:val="007E2B44"/>
    <w:rsid w:val="00811B77"/>
    <w:rsid w:val="00822945"/>
    <w:rsid w:val="00835007"/>
    <w:rsid w:val="008E7587"/>
    <w:rsid w:val="009A1792"/>
    <w:rsid w:val="00A50B69"/>
    <w:rsid w:val="00AB61E2"/>
    <w:rsid w:val="00B10A67"/>
    <w:rsid w:val="00B82155"/>
    <w:rsid w:val="00CE729C"/>
    <w:rsid w:val="00D74C17"/>
    <w:rsid w:val="00D808DA"/>
    <w:rsid w:val="00D80D3D"/>
    <w:rsid w:val="00D921F9"/>
    <w:rsid w:val="00E63488"/>
    <w:rsid w:val="00E85A8A"/>
    <w:rsid w:val="00EC337A"/>
    <w:rsid w:val="00EC3AA6"/>
    <w:rsid w:val="00ED1F43"/>
    <w:rsid w:val="00ED4D73"/>
    <w:rsid w:val="00F90BFC"/>
    <w:rsid w:val="00FA34AA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BD0DC"/>
  <w15:docId w15:val="{2C8B05BA-2E61-4880-B301-1F409EF9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EastAsia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36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750"/>
  </w:style>
  <w:style w:type="paragraph" w:styleId="Footer">
    <w:name w:val="footer"/>
    <w:basedOn w:val="Normal"/>
    <w:link w:val="FooterChar"/>
    <w:uiPriority w:val="99"/>
    <w:unhideWhenUsed/>
    <w:rsid w:val="00136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750"/>
  </w:style>
  <w:style w:type="character" w:styleId="FollowedHyperlink">
    <w:name w:val="FollowedHyperlink"/>
    <w:basedOn w:val="DefaultParagraphFont"/>
    <w:uiPriority w:val="99"/>
    <w:semiHidden/>
    <w:unhideWhenUsed/>
    <w:rsid w:val="00B82155"/>
    <w:rPr>
      <w:color w:val="954F72"/>
      <w:u w:val="single"/>
    </w:rPr>
  </w:style>
  <w:style w:type="paragraph" w:customStyle="1" w:styleId="msonormal0">
    <w:name w:val="msonormal"/>
    <w:basedOn w:val="Normal"/>
    <w:rsid w:val="00B82155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Normal"/>
    <w:rsid w:val="00B8215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5">
    <w:name w:val="xl115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Normal"/>
    <w:rsid w:val="00B821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28">
    <w:name w:val="xl128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9">
    <w:name w:val="xl129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1">
    <w:name w:val="xl131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2">
    <w:name w:val="xl132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3">
    <w:name w:val="xl133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36">
    <w:name w:val="xl136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7">
    <w:name w:val="xl137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8">
    <w:name w:val="xl138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39">
    <w:name w:val="xl139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41">
    <w:name w:val="xl141"/>
    <w:basedOn w:val="Normal"/>
    <w:rsid w:val="00B821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al"/>
    <w:rsid w:val="00B8215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Normal"/>
    <w:rsid w:val="00B8215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46">
    <w:name w:val="xl146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47">
    <w:name w:val="xl147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8">
    <w:name w:val="xl148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9">
    <w:name w:val="xl149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B82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51">
    <w:name w:val="xl151"/>
    <w:basedOn w:val="Normal"/>
    <w:rsid w:val="00B82155"/>
    <w:pPr>
      <w:pBdr>
        <w:bottom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52">
    <w:name w:val="xl152"/>
    <w:basedOn w:val="Normal"/>
    <w:rsid w:val="00B821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00" w:fill="FFC000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0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image" Target="media/image2.emf"/><Relationship Id="rId68" Type="http://schemas.openxmlformats.org/officeDocument/2006/relationships/image" Target="media/image7.emf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image" Target="media/image5.emf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image" Target="media/image3.emf"/><Relationship Id="rId69" Type="http://schemas.openxmlformats.org/officeDocument/2006/relationships/header" Target="header29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image" Target="media/image6.emf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50534</Words>
  <Characters>288047</Characters>
  <Application>Microsoft Office Word</Application>
  <DocSecurity>0</DocSecurity>
  <Lines>2400</Lines>
  <Paragraphs>675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337906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Snezana Lasica</cp:lastModifiedBy>
  <cp:revision>24</cp:revision>
  <cp:lastPrinted>2025-05-29T11:02:00Z</cp:lastPrinted>
  <dcterms:created xsi:type="dcterms:W3CDTF">2025-05-29T05:27:00Z</dcterms:created>
  <dcterms:modified xsi:type="dcterms:W3CDTF">2025-05-29T11:43:00Z</dcterms:modified>
</cp:coreProperties>
</file>